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43D" w:rsidRPr="00C543D6" w:rsidRDefault="00390AB8" w:rsidP="00C543D6">
      <w:pPr>
        <w:pStyle w:val="a5"/>
        <w:keepNext/>
        <w:keepLines/>
        <w:spacing w:before="160"/>
        <w:jc w:val="center"/>
        <w:rPr>
          <w:rFonts w:ascii="Times New Roman" w:hAnsi="Times New Roman" w:cs="Times New Roman"/>
          <w:sz w:val="28"/>
          <w:szCs w:val="24"/>
        </w:rPr>
      </w:pPr>
      <w:bookmarkStart w:id="0" w:name="muhj20151009_001_en-body"/>
      <w:r w:rsidRPr="00C543D6">
        <w:rPr>
          <w:rFonts w:ascii="Times New Roman" w:hAnsi="Times New Roman" w:cs="Times New Roman"/>
          <w:sz w:val="28"/>
          <w:szCs w:val="24"/>
        </w:rPr>
        <w:t>La Casa Universale di Giust</w:t>
      </w:r>
      <w:r w:rsidR="002C29DD" w:rsidRPr="00C543D6">
        <w:rPr>
          <w:rFonts w:ascii="Times New Roman" w:hAnsi="Times New Roman" w:cs="Times New Roman"/>
          <w:sz w:val="28"/>
          <w:szCs w:val="24"/>
        </w:rPr>
        <w:t>i</w:t>
      </w:r>
      <w:r w:rsidRPr="00C543D6">
        <w:rPr>
          <w:rFonts w:ascii="Times New Roman" w:hAnsi="Times New Roman" w:cs="Times New Roman"/>
          <w:sz w:val="28"/>
          <w:szCs w:val="24"/>
        </w:rPr>
        <w:t>zia</w:t>
      </w:r>
    </w:p>
    <w:p w:rsidR="00A9043D" w:rsidRPr="00C543D6" w:rsidRDefault="00390AB8" w:rsidP="00C543D6">
      <w:pPr>
        <w:pStyle w:val="a5"/>
        <w:keepNext/>
        <w:keepLines/>
        <w:spacing w:before="160"/>
        <w:jc w:val="center"/>
        <w:rPr>
          <w:rFonts w:ascii="Times New Roman" w:hAnsi="Times New Roman" w:cs="Times New Roman"/>
          <w:sz w:val="24"/>
          <w:szCs w:val="24"/>
        </w:rPr>
      </w:pPr>
      <w:r w:rsidRPr="00C543D6">
        <w:rPr>
          <w:rFonts w:ascii="Times New Roman" w:hAnsi="Times New Roman" w:cs="Times New Roman"/>
          <w:sz w:val="24"/>
          <w:szCs w:val="24"/>
        </w:rPr>
        <w:t>Dipartimento della segreteria</w:t>
      </w:r>
    </w:p>
    <w:p w:rsidR="00A9043D" w:rsidRPr="00C543D6" w:rsidRDefault="00A9043D" w:rsidP="00C543D6">
      <w:pPr>
        <w:keepNext/>
        <w:jc w:val="center"/>
        <w:rPr>
          <w:rFonts w:ascii="Times New Roman" w:hAnsi="Times New Roman" w:cs="Times New Roman"/>
          <w:sz w:val="24"/>
          <w:szCs w:val="24"/>
        </w:rPr>
      </w:pPr>
    </w:p>
    <w:p w:rsidR="00A9043D" w:rsidRPr="00C543D6" w:rsidRDefault="00FA1B83" w:rsidP="00C543D6">
      <w:pPr>
        <w:jc w:val="center"/>
        <w:rPr>
          <w:rFonts w:ascii="Times New Roman" w:hAnsi="Times New Roman" w:cs="Times New Roman"/>
          <w:sz w:val="24"/>
          <w:szCs w:val="24"/>
        </w:rPr>
      </w:pPr>
      <w:r w:rsidRPr="00C543D6">
        <w:rPr>
          <w:rFonts w:ascii="Times New Roman" w:hAnsi="Times New Roman" w:cs="Times New Roman"/>
          <w:sz w:val="24"/>
          <w:szCs w:val="24"/>
        </w:rPr>
        <w:t xml:space="preserve">9 </w:t>
      </w:r>
      <w:r w:rsidR="00390AB8" w:rsidRPr="00C543D6">
        <w:rPr>
          <w:rFonts w:ascii="Times New Roman" w:hAnsi="Times New Roman" w:cs="Times New Roman"/>
          <w:sz w:val="24"/>
          <w:szCs w:val="24"/>
        </w:rPr>
        <w:t xml:space="preserve">ottobre </w:t>
      </w:r>
      <w:r w:rsidRPr="00C543D6">
        <w:rPr>
          <w:rFonts w:ascii="Times New Roman" w:hAnsi="Times New Roman" w:cs="Times New Roman"/>
          <w:sz w:val="24"/>
          <w:szCs w:val="24"/>
        </w:rPr>
        <w:t>2015</w:t>
      </w:r>
    </w:p>
    <w:p w:rsidR="00A9043D" w:rsidRPr="00C543D6" w:rsidRDefault="00A9043D" w:rsidP="00C543D6">
      <w:pPr>
        <w:rPr>
          <w:rFonts w:ascii="Times New Roman" w:hAnsi="Times New Roman" w:cs="Times New Roman"/>
          <w:sz w:val="24"/>
          <w:szCs w:val="24"/>
        </w:rPr>
      </w:pPr>
    </w:p>
    <w:p w:rsidR="00A9043D" w:rsidRPr="00C543D6" w:rsidRDefault="00A9043D" w:rsidP="00C543D6">
      <w:pPr>
        <w:rPr>
          <w:rFonts w:ascii="Times New Roman" w:hAnsi="Times New Roman" w:cs="Times New Roman"/>
          <w:sz w:val="24"/>
          <w:szCs w:val="24"/>
        </w:rPr>
      </w:pPr>
    </w:p>
    <w:p w:rsidR="00A9043D" w:rsidRPr="00C543D6" w:rsidRDefault="00390AB8" w:rsidP="00C543D6">
      <w:pPr>
        <w:rPr>
          <w:rFonts w:ascii="Times New Roman" w:hAnsi="Times New Roman" w:cs="Times New Roman"/>
          <w:sz w:val="24"/>
          <w:szCs w:val="24"/>
        </w:rPr>
      </w:pPr>
      <w:r w:rsidRPr="00C543D6">
        <w:rPr>
          <w:rFonts w:ascii="Times New Roman" w:hAnsi="Times New Roman" w:cs="Times New Roman"/>
          <w:sz w:val="24"/>
          <w:szCs w:val="24"/>
        </w:rPr>
        <w:t xml:space="preserve">Trasmesso via </w:t>
      </w:r>
      <w:r w:rsidR="00FA1B83" w:rsidRPr="00C543D6">
        <w:rPr>
          <w:rFonts w:ascii="Times New Roman" w:hAnsi="Times New Roman" w:cs="Times New Roman"/>
          <w:sz w:val="24"/>
          <w:szCs w:val="24"/>
        </w:rPr>
        <w:t>email</w:t>
      </w:r>
    </w:p>
    <w:p w:rsidR="00A9043D" w:rsidRPr="00C543D6" w:rsidRDefault="00A9043D" w:rsidP="00C543D6">
      <w:pPr>
        <w:rPr>
          <w:rFonts w:ascii="Times New Roman" w:hAnsi="Times New Roman" w:cs="Times New Roman"/>
          <w:sz w:val="24"/>
          <w:szCs w:val="24"/>
        </w:rPr>
      </w:pPr>
    </w:p>
    <w:p w:rsidR="00A9043D" w:rsidRPr="00C543D6" w:rsidRDefault="00A9043D" w:rsidP="00C543D6">
      <w:pPr>
        <w:rPr>
          <w:rFonts w:ascii="Times New Roman" w:hAnsi="Times New Roman" w:cs="Times New Roman"/>
          <w:sz w:val="24"/>
          <w:szCs w:val="24"/>
        </w:rPr>
      </w:pPr>
    </w:p>
    <w:p w:rsidR="00A9043D" w:rsidRPr="00C543D6" w:rsidRDefault="00FA1B83" w:rsidP="00C543D6">
      <w:pPr>
        <w:rPr>
          <w:rFonts w:ascii="Times New Roman" w:hAnsi="Times New Roman" w:cs="Times New Roman"/>
          <w:sz w:val="24"/>
          <w:szCs w:val="24"/>
        </w:rPr>
      </w:pPr>
      <w:r w:rsidRPr="00C543D6">
        <w:rPr>
          <w:rFonts w:ascii="Times New Roman" w:hAnsi="Times New Roman" w:cs="Times New Roman"/>
          <w:sz w:val="24"/>
          <w:szCs w:val="24"/>
        </w:rPr>
        <w:t>[</w:t>
      </w:r>
      <w:r w:rsidR="00390AB8" w:rsidRPr="00C543D6">
        <w:rPr>
          <w:rFonts w:ascii="Times New Roman" w:hAnsi="Times New Roman" w:cs="Times New Roman"/>
          <w:sz w:val="24"/>
          <w:szCs w:val="24"/>
        </w:rPr>
        <w:t>A un</w:t>
      </w:r>
      <w:r w:rsidR="002F3705" w:rsidRPr="00C543D6">
        <w:rPr>
          <w:rFonts w:ascii="Times New Roman" w:hAnsi="Times New Roman" w:cs="Times New Roman"/>
          <w:sz w:val="24"/>
          <w:szCs w:val="24"/>
        </w:rPr>
        <w:t>’</w:t>
      </w:r>
      <w:r w:rsidR="00390AB8" w:rsidRPr="00C543D6">
        <w:rPr>
          <w:rFonts w:ascii="Times New Roman" w:hAnsi="Times New Roman" w:cs="Times New Roman"/>
          <w:sz w:val="24"/>
          <w:szCs w:val="24"/>
        </w:rPr>
        <w:t>Assemblea Spirituale Nazionale</w:t>
      </w:r>
      <w:r w:rsidRPr="00C543D6">
        <w:rPr>
          <w:rFonts w:ascii="Times New Roman" w:hAnsi="Times New Roman" w:cs="Times New Roman"/>
          <w:sz w:val="24"/>
          <w:szCs w:val="24"/>
        </w:rPr>
        <w:t>]</w:t>
      </w:r>
    </w:p>
    <w:p w:rsidR="00A9043D" w:rsidRPr="00C543D6" w:rsidRDefault="00A9043D" w:rsidP="00C543D6">
      <w:pPr>
        <w:rPr>
          <w:rFonts w:ascii="Times New Roman" w:hAnsi="Times New Roman" w:cs="Times New Roman"/>
          <w:sz w:val="24"/>
          <w:szCs w:val="24"/>
        </w:rPr>
      </w:pPr>
    </w:p>
    <w:p w:rsidR="00A9043D" w:rsidRPr="00C543D6" w:rsidRDefault="00390AB8" w:rsidP="00C543D6">
      <w:pPr>
        <w:spacing w:line="276" w:lineRule="auto"/>
        <w:rPr>
          <w:rFonts w:ascii="Times New Roman" w:hAnsi="Times New Roman" w:cs="Times New Roman"/>
          <w:sz w:val="24"/>
          <w:szCs w:val="24"/>
        </w:rPr>
      </w:pPr>
      <w:r w:rsidRPr="00C543D6">
        <w:rPr>
          <w:rFonts w:ascii="Times New Roman" w:hAnsi="Times New Roman" w:cs="Times New Roman"/>
          <w:sz w:val="24"/>
          <w:szCs w:val="24"/>
        </w:rPr>
        <w:t>Cari amici b</w:t>
      </w:r>
      <w:r w:rsidR="00FA1B83" w:rsidRPr="00C543D6">
        <w:rPr>
          <w:rFonts w:ascii="Times New Roman" w:hAnsi="Times New Roman" w:cs="Times New Roman"/>
          <w:sz w:val="24"/>
          <w:szCs w:val="24"/>
        </w:rPr>
        <w:t>ahá</w:t>
      </w:r>
      <w:r w:rsidR="002F3705" w:rsidRPr="00C543D6">
        <w:rPr>
          <w:rFonts w:ascii="Times New Roman" w:hAnsi="Times New Roman" w:cs="Times New Roman"/>
          <w:sz w:val="24"/>
          <w:szCs w:val="24"/>
        </w:rPr>
        <w:t>’</w:t>
      </w:r>
      <w:r w:rsidR="00FA1B83" w:rsidRPr="00C543D6">
        <w:rPr>
          <w:rFonts w:ascii="Times New Roman" w:hAnsi="Times New Roman" w:cs="Times New Roman"/>
          <w:sz w:val="24"/>
          <w:szCs w:val="24"/>
        </w:rPr>
        <w:t>í,</w:t>
      </w:r>
    </w:p>
    <w:p w:rsidR="00A9043D" w:rsidRPr="00C543D6" w:rsidRDefault="00A9043D" w:rsidP="00C543D6">
      <w:pPr>
        <w:spacing w:line="276" w:lineRule="auto"/>
        <w:rPr>
          <w:rFonts w:ascii="Times New Roman" w:hAnsi="Times New Roman" w:cs="Times New Roman"/>
          <w:sz w:val="24"/>
          <w:szCs w:val="24"/>
        </w:rPr>
      </w:pPr>
    </w:p>
    <w:p w:rsidR="00390AB8" w:rsidRPr="00C543D6" w:rsidRDefault="00390AB8" w:rsidP="00C543D6">
      <w:pPr>
        <w:spacing w:line="276" w:lineRule="auto"/>
        <w:rPr>
          <w:rFonts w:ascii="Times New Roman" w:hAnsi="Times New Roman" w:cs="Times New Roman"/>
          <w:sz w:val="24"/>
          <w:szCs w:val="24"/>
        </w:rPr>
      </w:pPr>
      <w:bookmarkStart w:id="1" w:name="muhj20151009_001_en-p1"/>
      <w:r w:rsidRPr="00C543D6">
        <w:rPr>
          <w:rFonts w:ascii="Times New Roman" w:hAnsi="Times New Roman" w:cs="Times New Roman"/>
          <w:sz w:val="24"/>
          <w:szCs w:val="24"/>
        </w:rPr>
        <w:t>... Come sapete, il progresso tecnologico è parte integrante della nascita di una civiltà globale. In effetti, Internet è una manifestazione di uno sviluppo predetto dal Custode quando, nel descrivere le caratteristiche di un</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umanità unificata, ha previsto che «sarà creato un meccanismo per regolare le comunicazioni internazionali dell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intero pianeta, senza limitazioni o restrizioni nazionali, e funzionante con rapidità sorprendente e regolarità perfetta». Tuttavia, imparare a utilizzare Internet in un modo </w:t>
      </w:r>
      <w:r w:rsidR="002C29DD" w:rsidRPr="00C543D6">
        <w:rPr>
          <w:rFonts w:ascii="Times New Roman" w:hAnsi="Times New Roman" w:cs="Times New Roman"/>
          <w:sz w:val="24"/>
          <w:szCs w:val="24"/>
        </w:rPr>
        <w:t xml:space="preserve">da favorire </w:t>
      </w:r>
      <w:r w:rsidRPr="00C543D6">
        <w:rPr>
          <w:rFonts w:ascii="Times New Roman" w:hAnsi="Times New Roman" w:cs="Times New Roman"/>
          <w:sz w:val="24"/>
          <w:szCs w:val="24"/>
        </w:rPr>
        <w:t>il progresso materiale e spirituale è una sfida immensa</w:t>
      </w:r>
    </w:p>
    <w:p w:rsidR="00390AB8" w:rsidRPr="00C543D6" w:rsidRDefault="00390AB8" w:rsidP="00C543D6">
      <w:pPr>
        <w:spacing w:line="276" w:lineRule="auto"/>
        <w:rPr>
          <w:rFonts w:ascii="Times New Roman" w:hAnsi="Times New Roman" w:cs="Times New Roman"/>
          <w:sz w:val="24"/>
          <w:szCs w:val="24"/>
        </w:rPr>
      </w:pPr>
    </w:p>
    <w:p w:rsidR="00390AB8" w:rsidRPr="00C543D6" w:rsidRDefault="00390AB8" w:rsidP="00C543D6">
      <w:pPr>
        <w:spacing w:line="276" w:lineRule="auto"/>
        <w:ind w:firstLine="284"/>
        <w:rPr>
          <w:rFonts w:ascii="Times New Roman" w:hAnsi="Times New Roman" w:cs="Times New Roman"/>
          <w:sz w:val="24"/>
          <w:szCs w:val="24"/>
        </w:rPr>
      </w:pPr>
      <w:bookmarkStart w:id="2" w:name="muhj20151009_001_en-p2"/>
      <w:bookmarkEnd w:id="1"/>
      <w:r w:rsidRPr="00C543D6">
        <w:rPr>
          <w:rFonts w:ascii="Times New Roman" w:hAnsi="Times New Roman" w:cs="Times New Roman"/>
          <w:sz w:val="24"/>
          <w:szCs w:val="24"/>
        </w:rPr>
        <w:t xml:space="preserve">Internet </w:t>
      </w:r>
      <w:r w:rsidR="002C29DD" w:rsidRPr="00C543D6">
        <w:rPr>
          <w:rFonts w:ascii="Times New Roman" w:hAnsi="Times New Roman" w:cs="Times New Roman"/>
          <w:sz w:val="24"/>
          <w:szCs w:val="24"/>
        </w:rPr>
        <w:t xml:space="preserve">permette </w:t>
      </w:r>
      <w:r w:rsidRPr="00C543D6">
        <w:rPr>
          <w:rFonts w:ascii="Times New Roman" w:hAnsi="Times New Roman" w:cs="Times New Roman"/>
          <w:sz w:val="24"/>
          <w:szCs w:val="24"/>
        </w:rPr>
        <w:t>che i contenuti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í e di ispirazione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í siano accessibili a un vasto pubblico. In questo contesto, la Casa di </w:t>
      </w:r>
      <w:r w:rsidR="002C29DD" w:rsidRPr="00C543D6">
        <w:rPr>
          <w:rFonts w:ascii="Times New Roman" w:hAnsi="Times New Roman" w:cs="Times New Roman"/>
          <w:sz w:val="24"/>
          <w:szCs w:val="24"/>
        </w:rPr>
        <w:t>G</w:t>
      </w:r>
      <w:r w:rsidRPr="00C543D6">
        <w:rPr>
          <w:rFonts w:ascii="Times New Roman" w:hAnsi="Times New Roman" w:cs="Times New Roman"/>
          <w:sz w:val="24"/>
          <w:szCs w:val="24"/>
        </w:rPr>
        <w:t>iustizia ha incoraggiato il rafforzamento della presenza ufficiale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í sul World Wide Web, è stata lieta di vedere i numerosi progressi realizzati, specialmente negli ultimi anni</w:t>
      </w:r>
      <w:r w:rsidR="002C29DD" w:rsidRPr="00C543D6">
        <w:rPr>
          <w:rFonts w:ascii="Times New Roman" w:hAnsi="Times New Roman" w:cs="Times New Roman"/>
          <w:sz w:val="24"/>
          <w:szCs w:val="24"/>
        </w:rPr>
        <w:t>,</w:t>
      </w:r>
      <w:r w:rsidRPr="00C543D6">
        <w:rPr>
          <w:rFonts w:ascii="Times New Roman" w:hAnsi="Times New Roman" w:cs="Times New Roman"/>
          <w:sz w:val="24"/>
          <w:szCs w:val="24"/>
        </w:rPr>
        <w:t xml:space="preserve"> e attende con interesse 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ulteriore sviluppo di questo processo. Oltre a ciò, molti credenti in tutto il mondo, ciascuno secondo le proprie circostanze e in </w:t>
      </w:r>
      <w:r w:rsidR="0007777F" w:rsidRPr="00C543D6">
        <w:rPr>
          <w:rFonts w:ascii="Times New Roman" w:hAnsi="Times New Roman" w:cs="Times New Roman"/>
          <w:sz w:val="24"/>
          <w:szCs w:val="24"/>
        </w:rPr>
        <w:t xml:space="preserve">armonia </w:t>
      </w:r>
      <w:r w:rsidRPr="00C543D6">
        <w:rPr>
          <w:rFonts w:ascii="Times New Roman" w:hAnsi="Times New Roman" w:cs="Times New Roman"/>
          <w:sz w:val="24"/>
          <w:szCs w:val="24"/>
        </w:rPr>
        <w:t>con altri sforzi della comunità, usano Internet come mezzo per promuovere la visione di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u</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lláh di un nuovo Ordine Mondiale ed è naturale </w:t>
      </w:r>
      <w:r w:rsidR="0007777F" w:rsidRPr="00C543D6">
        <w:rPr>
          <w:rFonts w:ascii="Times New Roman" w:hAnsi="Times New Roman" w:cs="Times New Roman"/>
          <w:sz w:val="24"/>
          <w:szCs w:val="24"/>
        </w:rPr>
        <w:t xml:space="preserve">che </w:t>
      </w:r>
      <w:r w:rsidRPr="00C543D6">
        <w:rPr>
          <w:rFonts w:ascii="Times New Roman" w:hAnsi="Times New Roman" w:cs="Times New Roman"/>
          <w:sz w:val="24"/>
          <w:szCs w:val="24"/>
        </w:rPr>
        <w:t xml:space="preserve">gli amici </w:t>
      </w:r>
      <w:r w:rsidR="002C29DD" w:rsidRPr="00C543D6">
        <w:rPr>
          <w:rFonts w:ascii="Times New Roman" w:hAnsi="Times New Roman" w:cs="Times New Roman"/>
          <w:sz w:val="24"/>
          <w:szCs w:val="24"/>
        </w:rPr>
        <w:t xml:space="preserve">prendano in esame </w:t>
      </w:r>
      <w:r w:rsidRPr="00C543D6">
        <w:rPr>
          <w:rFonts w:ascii="Times New Roman" w:hAnsi="Times New Roman" w:cs="Times New Roman"/>
          <w:sz w:val="24"/>
          <w:szCs w:val="24"/>
        </w:rPr>
        <w:t>diversi modi per farlo. Tuttavia, dato che Internet consente la diffusione istantanea d</w:t>
      </w:r>
      <w:r w:rsidR="0007777F" w:rsidRPr="00C543D6">
        <w:rPr>
          <w:rFonts w:ascii="Times New Roman" w:hAnsi="Times New Roman" w:cs="Times New Roman"/>
          <w:sz w:val="24"/>
          <w:szCs w:val="24"/>
        </w:rPr>
        <w:t>e</w:t>
      </w:r>
      <w:r w:rsidRPr="00C543D6">
        <w:rPr>
          <w:rFonts w:ascii="Times New Roman" w:hAnsi="Times New Roman" w:cs="Times New Roman"/>
          <w:sz w:val="24"/>
          <w:szCs w:val="24"/>
        </w:rPr>
        <w:t xml:space="preserve">i contenuti tra moltitudini </w:t>
      </w:r>
      <w:r w:rsidR="0007777F" w:rsidRPr="00C543D6">
        <w:rPr>
          <w:rFonts w:ascii="Times New Roman" w:hAnsi="Times New Roman" w:cs="Times New Roman"/>
          <w:sz w:val="24"/>
          <w:szCs w:val="24"/>
        </w:rPr>
        <w:t>sempre più numerose</w:t>
      </w:r>
      <w:r w:rsidRPr="00C543D6">
        <w:rPr>
          <w:rFonts w:ascii="Times New Roman" w:hAnsi="Times New Roman" w:cs="Times New Roman"/>
          <w:sz w:val="24"/>
          <w:szCs w:val="24"/>
        </w:rPr>
        <w:t>, è necessari</w:t>
      </w:r>
      <w:r w:rsidR="002C29DD" w:rsidRPr="00C543D6">
        <w:rPr>
          <w:rFonts w:ascii="Times New Roman" w:hAnsi="Times New Roman" w:cs="Times New Roman"/>
          <w:sz w:val="24"/>
          <w:szCs w:val="24"/>
        </w:rPr>
        <w:t>o</w:t>
      </w:r>
      <w:r w:rsidRPr="00C543D6">
        <w:rPr>
          <w:rFonts w:ascii="Times New Roman" w:hAnsi="Times New Roman" w:cs="Times New Roman"/>
          <w:sz w:val="24"/>
          <w:szCs w:val="24"/>
        </w:rPr>
        <w:t xml:space="preserve"> </w:t>
      </w:r>
      <w:r w:rsidR="0007777F" w:rsidRPr="00C543D6">
        <w:rPr>
          <w:rFonts w:ascii="Times New Roman" w:hAnsi="Times New Roman" w:cs="Times New Roman"/>
          <w:sz w:val="24"/>
          <w:szCs w:val="24"/>
        </w:rPr>
        <w:t xml:space="preserve">essere saggi e disciplinati </w:t>
      </w:r>
      <w:r w:rsidRPr="00C543D6">
        <w:rPr>
          <w:rFonts w:ascii="Times New Roman" w:hAnsi="Times New Roman" w:cs="Times New Roman"/>
          <w:sz w:val="24"/>
          <w:szCs w:val="24"/>
        </w:rPr>
        <w:t xml:space="preserve">per evitare che il significato o la dignità degli Insegnamenti </w:t>
      </w:r>
      <w:r w:rsidR="0007777F" w:rsidRPr="00C543D6">
        <w:rPr>
          <w:rFonts w:ascii="Times New Roman" w:hAnsi="Times New Roman" w:cs="Times New Roman"/>
          <w:sz w:val="24"/>
          <w:szCs w:val="24"/>
        </w:rPr>
        <w:t xml:space="preserve">siano </w:t>
      </w:r>
      <w:r w:rsidRPr="00C543D6">
        <w:rPr>
          <w:rFonts w:ascii="Times New Roman" w:hAnsi="Times New Roman" w:cs="Times New Roman"/>
          <w:sz w:val="24"/>
          <w:szCs w:val="24"/>
        </w:rPr>
        <w:t>compromessi da una presentazione</w:t>
      </w:r>
      <w:r w:rsidR="0007777F" w:rsidRPr="00C543D6">
        <w:rPr>
          <w:rFonts w:ascii="Times New Roman" w:hAnsi="Times New Roman" w:cs="Times New Roman"/>
          <w:sz w:val="24"/>
          <w:szCs w:val="24"/>
        </w:rPr>
        <w:t xml:space="preserve"> sconveniente</w:t>
      </w:r>
      <w:r w:rsidRPr="00C543D6">
        <w:rPr>
          <w:rFonts w:ascii="Times New Roman" w:hAnsi="Times New Roman" w:cs="Times New Roman"/>
          <w:sz w:val="24"/>
          <w:szCs w:val="24"/>
        </w:rPr>
        <w:t xml:space="preserve">, </w:t>
      </w:r>
      <w:r w:rsidR="0007777F" w:rsidRPr="00C543D6">
        <w:rPr>
          <w:rFonts w:ascii="Times New Roman" w:hAnsi="Times New Roman" w:cs="Times New Roman"/>
          <w:sz w:val="24"/>
          <w:szCs w:val="24"/>
        </w:rPr>
        <w:t xml:space="preserve">imprecisa </w:t>
      </w:r>
      <w:r w:rsidRPr="00C543D6">
        <w:rPr>
          <w:rFonts w:ascii="Times New Roman" w:hAnsi="Times New Roman" w:cs="Times New Roman"/>
          <w:sz w:val="24"/>
          <w:szCs w:val="24"/>
        </w:rPr>
        <w:t>o banalizzata.</w:t>
      </w:r>
    </w:p>
    <w:p w:rsidR="00390AB8" w:rsidRPr="00C543D6" w:rsidRDefault="00390AB8" w:rsidP="00C543D6">
      <w:pPr>
        <w:spacing w:line="276" w:lineRule="auto"/>
        <w:rPr>
          <w:rFonts w:ascii="Times New Roman" w:hAnsi="Times New Roman" w:cs="Times New Roman"/>
          <w:sz w:val="24"/>
          <w:szCs w:val="24"/>
        </w:rPr>
      </w:pPr>
    </w:p>
    <w:p w:rsidR="0007777F" w:rsidRPr="00C543D6" w:rsidRDefault="0007777F" w:rsidP="00C543D6">
      <w:pPr>
        <w:spacing w:line="276" w:lineRule="auto"/>
        <w:ind w:firstLine="284"/>
        <w:rPr>
          <w:rFonts w:ascii="Times New Roman" w:hAnsi="Times New Roman" w:cs="Times New Roman"/>
          <w:sz w:val="24"/>
          <w:szCs w:val="24"/>
        </w:rPr>
      </w:pPr>
      <w:bookmarkStart w:id="3" w:name="muhj20151009_001_en-p3"/>
      <w:bookmarkEnd w:id="2"/>
      <w:r w:rsidRPr="00C543D6">
        <w:rPr>
          <w:rFonts w:ascii="Times New Roman" w:hAnsi="Times New Roman" w:cs="Times New Roman"/>
          <w:sz w:val="24"/>
          <w:szCs w:val="24"/>
        </w:rPr>
        <w:t>Una considerazione correlata è che la responsabilità di creare e mantenere fonti ufficiali di informazione sulla Fede, come siti Web nazionali e internazionali, di valutare regolarmente la presentazione della Fede sul World Wide Web e di fornire alle persone la necessaria guida</w:t>
      </w:r>
      <w:r w:rsidR="002C29DD" w:rsidRPr="00C543D6">
        <w:rPr>
          <w:rFonts w:ascii="Times New Roman" w:hAnsi="Times New Roman" w:cs="Times New Roman"/>
          <w:sz w:val="24"/>
          <w:szCs w:val="24"/>
        </w:rPr>
        <w:t xml:space="preserve"> spetta alle istituzioni della Fede</w:t>
      </w:r>
      <w:r w:rsidRPr="00C543D6">
        <w:rPr>
          <w:rFonts w:ascii="Times New Roman" w:hAnsi="Times New Roman" w:cs="Times New Roman"/>
          <w:sz w:val="24"/>
          <w:szCs w:val="24"/>
        </w:rPr>
        <w:t xml:space="preserve">. </w:t>
      </w:r>
      <w:r w:rsidR="002C29DD" w:rsidRPr="00C543D6">
        <w:rPr>
          <w:rFonts w:ascii="Times New Roman" w:hAnsi="Times New Roman" w:cs="Times New Roman"/>
          <w:sz w:val="24"/>
          <w:szCs w:val="24"/>
        </w:rPr>
        <w:t>In linea generale g</w:t>
      </w:r>
      <w:r w:rsidRPr="00C543D6">
        <w:rPr>
          <w:rFonts w:ascii="Times New Roman" w:hAnsi="Times New Roman" w:cs="Times New Roman"/>
          <w:sz w:val="24"/>
          <w:szCs w:val="24"/>
        </w:rPr>
        <w:t xml:space="preserve">li amici sono liberi di decidere quali aspetti degli Insegnamenti desiderano trattare nei loro contributi, ma nel farlo devono chiaramente </w:t>
      </w:r>
      <w:r w:rsidR="002C29DD" w:rsidRPr="00C543D6">
        <w:rPr>
          <w:rFonts w:ascii="Times New Roman" w:hAnsi="Times New Roman" w:cs="Times New Roman"/>
          <w:sz w:val="24"/>
          <w:szCs w:val="24"/>
        </w:rPr>
        <w:t xml:space="preserve">differenziare </w:t>
      </w:r>
      <w:r w:rsidRPr="00C543D6">
        <w:rPr>
          <w:rFonts w:ascii="Times New Roman" w:hAnsi="Times New Roman" w:cs="Times New Roman"/>
          <w:sz w:val="24"/>
          <w:szCs w:val="24"/>
        </w:rPr>
        <w:t>i loro siti da quelli creati dalle istituzioni. Lo possono fare in molti modi, per esempio il nome, la descrizione o il design del sito. Mentre in passato a volte gli amici sono stati incoraggiati ad astenersi dall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usare la parola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í», o derivati, nel nome dei loro siti web, 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esperienza ha dimostrato che questo non è sempre necessario</w:t>
      </w:r>
      <w:r w:rsidR="002C29DD" w:rsidRPr="00C543D6">
        <w:rPr>
          <w:rFonts w:ascii="Times New Roman" w:hAnsi="Times New Roman" w:cs="Times New Roman"/>
          <w:sz w:val="24"/>
          <w:szCs w:val="24"/>
        </w:rPr>
        <w:t>,</w:t>
      </w:r>
      <w:r w:rsidRPr="00C543D6">
        <w:rPr>
          <w:rFonts w:ascii="Times New Roman" w:hAnsi="Times New Roman" w:cs="Times New Roman"/>
          <w:sz w:val="24"/>
          <w:szCs w:val="24"/>
        </w:rPr>
        <w:t xml:space="preserve"> se </w:t>
      </w:r>
      <w:r w:rsidR="002C29DD" w:rsidRPr="00C543D6">
        <w:rPr>
          <w:rFonts w:ascii="Times New Roman" w:hAnsi="Times New Roman" w:cs="Times New Roman"/>
          <w:sz w:val="24"/>
          <w:szCs w:val="24"/>
        </w:rPr>
        <w:t xml:space="preserve">il </w:t>
      </w:r>
      <w:r w:rsidRPr="00C543D6">
        <w:rPr>
          <w:rFonts w:ascii="Times New Roman" w:hAnsi="Times New Roman" w:cs="Times New Roman"/>
          <w:sz w:val="24"/>
          <w:szCs w:val="24"/>
        </w:rPr>
        <w:t xml:space="preserve">sito </w:t>
      </w:r>
      <w:r w:rsidR="002C29DD" w:rsidRPr="00C543D6">
        <w:rPr>
          <w:rFonts w:ascii="Times New Roman" w:hAnsi="Times New Roman" w:cs="Times New Roman"/>
          <w:sz w:val="24"/>
          <w:szCs w:val="24"/>
        </w:rPr>
        <w:t xml:space="preserve">è identificato </w:t>
      </w:r>
      <w:r w:rsidRPr="00C543D6">
        <w:rPr>
          <w:rFonts w:ascii="Times New Roman" w:hAnsi="Times New Roman" w:cs="Times New Roman"/>
          <w:sz w:val="24"/>
          <w:szCs w:val="24"/>
        </w:rPr>
        <w:t>in modo inequivocabile come un</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iniziativa personale</w:t>
      </w:r>
      <w:r w:rsidR="002C29DD" w:rsidRPr="00C543D6">
        <w:rPr>
          <w:rFonts w:ascii="Times New Roman" w:hAnsi="Times New Roman" w:cs="Times New Roman"/>
          <w:sz w:val="24"/>
          <w:szCs w:val="24"/>
        </w:rPr>
        <w:t xml:space="preserve"> grazie ad altri suoi aspetti</w:t>
      </w:r>
      <w:r w:rsidRPr="00C543D6">
        <w:rPr>
          <w:rFonts w:ascii="Times New Roman" w:hAnsi="Times New Roman" w:cs="Times New Roman"/>
          <w:sz w:val="24"/>
          <w:szCs w:val="24"/>
        </w:rPr>
        <w:t xml:space="preserve">. Inoltre, si vorrà evitare un tono che possa essere percepito come </w:t>
      </w:r>
      <w:r w:rsidR="002C29DD" w:rsidRPr="00C543D6">
        <w:rPr>
          <w:rFonts w:ascii="Times New Roman" w:hAnsi="Times New Roman" w:cs="Times New Roman"/>
          <w:sz w:val="24"/>
          <w:szCs w:val="24"/>
        </w:rPr>
        <w:t xml:space="preserve">ufficiale </w:t>
      </w:r>
      <w:r w:rsidRPr="00C543D6">
        <w:rPr>
          <w:rFonts w:ascii="Times New Roman" w:hAnsi="Times New Roman" w:cs="Times New Roman"/>
          <w:sz w:val="24"/>
          <w:szCs w:val="24"/>
        </w:rPr>
        <w:t xml:space="preserve">o educativo. Si vorranno anche evitare aree che </w:t>
      </w:r>
      <w:r w:rsidR="002C29DD" w:rsidRPr="00C543D6">
        <w:rPr>
          <w:rFonts w:ascii="Times New Roman" w:hAnsi="Times New Roman" w:cs="Times New Roman"/>
          <w:sz w:val="24"/>
          <w:szCs w:val="24"/>
        </w:rPr>
        <w:t xml:space="preserve">rientrano </w:t>
      </w:r>
      <w:r w:rsidRPr="00C543D6">
        <w:rPr>
          <w:rFonts w:ascii="Times New Roman" w:hAnsi="Times New Roman" w:cs="Times New Roman"/>
          <w:sz w:val="24"/>
          <w:szCs w:val="24"/>
        </w:rPr>
        <w:t>esclusivamente nell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ambito della responsabilità istituzionale, come offrire una raccolta completa di scritti e d</w:t>
      </w:r>
      <w:r w:rsidR="002C29DD" w:rsidRPr="00C543D6">
        <w:rPr>
          <w:rFonts w:ascii="Times New Roman" w:hAnsi="Times New Roman" w:cs="Times New Roman"/>
          <w:sz w:val="24"/>
          <w:szCs w:val="24"/>
        </w:rPr>
        <w:t>i</w:t>
      </w:r>
      <w:r w:rsidRPr="00C543D6">
        <w:rPr>
          <w:rFonts w:ascii="Times New Roman" w:hAnsi="Times New Roman" w:cs="Times New Roman"/>
          <w:sz w:val="24"/>
          <w:szCs w:val="24"/>
        </w:rPr>
        <w:t xml:space="preserve"> messaggi della Casa di Giustizia o un </w:t>
      </w:r>
      <w:r w:rsidR="002C29DD" w:rsidRPr="00C543D6">
        <w:rPr>
          <w:rFonts w:ascii="Times New Roman" w:hAnsi="Times New Roman" w:cs="Times New Roman"/>
          <w:sz w:val="24"/>
          <w:szCs w:val="24"/>
        </w:rPr>
        <w:t xml:space="preserve">esauriente </w:t>
      </w:r>
      <w:r w:rsidRPr="00C543D6">
        <w:rPr>
          <w:rFonts w:ascii="Times New Roman" w:hAnsi="Times New Roman" w:cs="Times New Roman"/>
          <w:sz w:val="24"/>
          <w:szCs w:val="24"/>
        </w:rPr>
        <w:t>calendario di eventi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í in molti paesi. Questo diventa particolarmente importante </w:t>
      </w:r>
      <w:r w:rsidR="002C29DD" w:rsidRPr="00C543D6">
        <w:rPr>
          <w:rFonts w:ascii="Times New Roman" w:hAnsi="Times New Roman" w:cs="Times New Roman"/>
          <w:sz w:val="24"/>
          <w:szCs w:val="24"/>
        </w:rPr>
        <w:t xml:space="preserve">se </w:t>
      </w:r>
      <w:r w:rsidRPr="00C543D6">
        <w:rPr>
          <w:rFonts w:ascii="Times New Roman" w:hAnsi="Times New Roman" w:cs="Times New Roman"/>
          <w:sz w:val="24"/>
          <w:szCs w:val="24"/>
        </w:rPr>
        <w:t xml:space="preserve">la visibilità di un sito web aumenta e acquista importanza. </w:t>
      </w:r>
      <w:r w:rsidR="002C29DD" w:rsidRPr="00C543D6">
        <w:rPr>
          <w:rFonts w:ascii="Times New Roman" w:hAnsi="Times New Roman" w:cs="Times New Roman"/>
          <w:sz w:val="24"/>
          <w:szCs w:val="24"/>
        </w:rPr>
        <w:t xml:space="preserve">Nel guidare </w:t>
      </w:r>
      <w:r w:rsidRPr="00C543D6">
        <w:rPr>
          <w:rFonts w:ascii="Times New Roman" w:hAnsi="Times New Roman" w:cs="Times New Roman"/>
          <w:sz w:val="24"/>
          <w:szCs w:val="24"/>
        </w:rPr>
        <w:t xml:space="preserve">gli amici verso </w:t>
      </w:r>
      <w:r w:rsidRPr="00C543D6">
        <w:rPr>
          <w:rFonts w:ascii="Times New Roman" w:hAnsi="Times New Roman" w:cs="Times New Roman"/>
          <w:sz w:val="24"/>
          <w:szCs w:val="24"/>
        </w:rPr>
        <w:lastRenderedPageBreak/>
        <w:t>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atteggiamento corretto, </w:t>
      </w:r>
      <w:r w:rsidR="002C29DD" w:rsidRPr="00C543D6">
        <w:rPr>
          <w:rFonts w:ascii="Times New Roman" w:hAnsi="Times New Roman" w:cs="Times New Roman"/>
          <w:sz w:val="24"/>
          <w:szCs w:val="24"/>
        </w:rPr>
        <w:t xml:space="preserve">le istituzioni </w:t>
      </w:r>
      <w:r w:rsidRPr="00C543D6">
        <w:rPr>
          <w:rFonts w:ascii="Times New Roman" w:hAnsi="Times New Roman" w:cs="Times New Roman"/>
          <w:sz w:val="24"/>
          <w:szCs w:val="24"/>
        </w:rPr>
        <w:t xml:space="preserve">non </w:t>
      </w:r>
      <w:r w:rsidR="002C29DD" w:rsidRPr="00C543D6">
        <w:rPr>
          <w:rFonts w:ascii="Times New Roman" w:hAnsi="Times New Roman" w:cs="Times New Roman"/>
          <w:sz w:val="24"/>
          <w:szCs w:val="24"/>
        </w:rPr>
        <w:t xml:space="preserve">intendono </w:t>
      </w:r>
      <w:r w:rsidRPr="00C543D6">
        <w:rPr>
          <w:rFonts w:ascii="Times New Roman" w:hAnsi="Times New Roman" w:cs="Times New Roman"/>
          <w:sz w:val="24"/>
          <w:szCs w:val="24"/>
        </w:rPr>
        <w:t xml:space="preserve">limitare indebitamente i loro sforzi ma </w:t>
      </w:r>
      <w:r w:rsidR="002C29DD" w:rsidRPr="00C543D6">
        <w:rPr>
          <w:rFonts w:ascii="Times New Roman" w:hAnsi="Times New Roman" w:cs="Times New Roman"/>
          <w:sz w:val="24"/>
          <w:szCs w:val="24"/>
        </w:rPr>
        <w:t xml:space="preserve">si propongono di </w:t>
      </w:r>
      <w:r w:rsidRPr="00C543D6">
        <w:rPr>
          <w:rFonts w:ascii="Times New Roman" w:hAnsi="Times New Roman" w:cs="Times New Roman"/>
          <w:sz w:val="24"/>
          <w:szCs w:val="24"/>
        </w:rPr>
        <w:t>evitare confusione e disinformazione.</w:t>
      </w:r>
    </w:p>
    <w:p w:rsidR="0007777F" w:rsidRPr="00C543D6" w:rsidRDefault="0007777F" w:rsidP="00C543D6">
      <w:pPr>
        <w:spacing w:line="276" w:lineRule="auto"/>
        <w:rPr>
          <w:rFonts w:ascii="Times New Roman" w:hAnsi="Times New Roman" w:cs="Times New Roman"/>
          <w:sz w:val="24"/>
          <w:szCs w:val="24"/>
        </w:rPr>
      </w:pPr>
    </w:p>
    <w:p w:rsidR="00EB76F2" w:rsidRPr="00C543D6" w:rsidRDefault="00EB76F2" w:rsidP="00C543D6">
      <w:pPr>
        <w:spacing w:line="276" w:lineRule="auto"/>
        <w:ind w:firstLine="284"/>
        <w:rPr>
          <w:rFonts w:ascii="Times New Roman" w:hAnsi="Times New Roman" w:cs="Times New Roman"/>
          <w:sz w:val="24"/>
          <w:szCs w:val="24"/>
        </w:rPr>
      </w:pPr>
      <w:bookmarkStart w:id="4" w:name="muhj20151009_001_en-p4"/>
      <w:bookmarkEnd w:id="3"/>
      <w:r w:rsidRPr="00C543D6">
        <w:rPr>
          <w:rFonts w:ascii="Times New Roman" w:hAnsi="Times New Roman" w:cs="Times New Roman"/>
          <w:sz w:val="24"/>
          <w:szCs w:val="24"/>
        </w:rPr>
        <w:t>Ovviamente un sito può essere accessibile da qualsiasi parte del mondo, tuttavia un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í che cerchi di creare un proprio sito personale deve decidere a quale pubblico gli conviene rivolgersi e quali temi vorr</w:t>
      </w:r>
      <w:r w:rsidR="002C29DD" w:rsidRPr="00C543D6">
        <w:rPr>
          <w:rFonts w:ascii="Times New Roman" w:hAnsi="Times New Roman" w:cs="Times New Roman"/>
          <w:sz w:val="24"/>
          <w:szCs w:val="24"/>
        </w:rPr>
        <w:t xml:space="preserve">à </w:t>
      </w:r>
      <w:r w:rsidRPr="00C543D6">
        <w:rPr>
          <w:rFonts w:ascii="Times New Roman" w:hAnsi="Times New Roman" w:cs="Times New Roman"/>
          <w:sz w:val="24"/>
          <w:szCs w:val="24"/>
        </w:rPr>
        <w:t>trattare. Ad esempio, può essere utile riflettere sulla natura e sulla forma delle attività fondamentali, specialmente nel contesto dell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esperienza di un</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area o di una regione, ma quando si intenda creare un sito che si prefigga 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obiettivo di parlare di questo tema ai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í di tutto il mondo si presentano alcuni problemi. Un approccio di questo tipo potrebbe promuovere presso un pubblico universale le norme e i valori culturali di una particolare popolazione – un modello fin troppo comune nel mondo di oggi. C</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è anche il pericolo di esercitare un</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involontaria influenza sul processo di apprendimento che si sta svolgendo alla base, dove persone, comunità e istituzioni agiscono come protagonisti della propria crescita e del proprio sviluppo. Le prospettive offerte nel seguente brano del messaggio scritto il 12 dicembre 2011 dalla Casa di Giustizia a tutte le Assemblee Spirituali Nazionali – pur riguardano il contesto specifico degli sforzi artistici e dei materiali educativi integrativi – sono particolarmente rilevanti per gli aspetti culturali or ora menzionati:</w:t>
      </w:r>
    </w:p>
    <w:p w:rsidR="00EB76F2" w:rsidRPr="00C543D6" w:rsidRDefault="00EB76F2" w:rsidP="00C543D6">
      <w:pPr>
        <w:spacing w:line="276" w:lineRule="auto"/>
        <w:rPr>
          <w:rFonts w:ascii="Times New Roman" w:hAnsi="Times New Roman" w:cs="Times New Roman"/>
          <w:sz w:val="24"/>
          <w:szCs w:val="24"/>
        </w:rPr>
      </w:pPr>
    </w:p>
    <w:p w:rsidR="00F57FAD" w:rsidRPr="00C543D6" w:rsidRDefault="00F57FAD" w:rsidP="00C543D6">
      <w:pPr>
        <w:spacing w:line="276" w:lineRule="auto"/>
        <w:ind w:left="300"/>
        <w:rPr>
          <w:rFonts w:ascii="Times New Roman" w:hAnsi="Times New Roman" w:cs="Times New Roman"/>
          <w:sz w:val="24"/>
          <w:szCs w:val="24"/>
        </w:rPr>
      </w:pPr>
      <w:bookmarkStart w:id="5" w:name="muhj20151009_001_en-p5"/>
      <w:bookmarkEnd w:id="4"/>
      <w:r w:rsidRPr="00C543D6">
        <w:rPr>
          <w:rFonts w:ascii="Times New Roman" w:hAnsi="Times New Roman" w:cs="Times New Roman"/>
          <w:spacing w:val="6"/>
          <w:sz w:val="24"/>
          <w:szCs w:val="24"/>
        </w:rPr>
        <w:t>È evidente che i popoli della terra, sospinti dalle forze generate sia all</w:t>
      </w:r>
      <w:r w:rsidR="002F3705" w:rsidRPr="00C543D6">
        <w:rPr>
          <w:rFonts w:ascii="Times New Roman" w:hAnsi="Times New Roman" w:cs="Times New Roman"/>
          <w:spacing w:val="6"/>
          <w:sz w:val="24"/>
          <w:szCs w:val="24"/>
        </w:rPr>
        <w:t>’</w:t>
      </w:r>
      <w:r w:rsidRPr="00C543D6">
        <w:rPr>
          <w:rFonts w:ascii="Times New Roman" w:hAnsi="Times New Roman" w:cs="Times New Roman"/>
          <w:spacing w:val="6"/>
          <w:sz w:val="24"/>
          <w:szCs w:val="24"/>
        </w:rPr>
        <w:t>interno sia all</w:t>
      </w:r>
      <w:r w:rsidR="002F3705" w:rsidRPr="00C543D6">
        <w:rPr>
          <w:rFonts w:ascii="Times New Roman" w:hAnsi="Times New Roman" w:cs="Times New Roman"/>
          <w:spacing w:val="6"/>
          <w:sz w:val="24"/>
          <w:szCs w:val="24"/>
        </w:rPr>
        <w:t>’</w:t>
      </w:r>
      <w:r w:rsidRPr="00C543D6">
        <w:rPr>
          <w:rFonts w:ascii="Times New Roman" w:hAnsi="Times New Roman" w:cs="Times New Roman"/>
          <w:spacing w:val="6"/>
          <w:sz w:val="24"/>
          <w:szCs w:val="24"/>
        </w:rPr>
        <w:t>esterno della comunità bahá</w:t>
      </w:r>
      <w:r w:rsidR="002F3705" w:rsidRPr="00C543D6">
        <w:rPr>
          <w:rFonts w:ascii="Times New Roman" w:hAnsi="Times New Roman" w:cs="Times New Roman"/>
          <w:spacing w:val="6"/>
          <w:sz w:val="24"/>
          <w:szCs w:val="24"/>
        </w:rPr>
        <w:t>’</w:t>
      </w:r>
      <w:r w:rsidRPr="00C543D6">
        <w:rPr>
          <w:rFonts w:ascii="Times New Roman" w:hAnsi="Times New Roman" w:cs="Times New Roman"/>
          <w:spacing w:val="6"/>
          <w:sz w:val="24"/>
          <w:szCs w:val="24"/>
        </w:rPr>
        <w:t>í, stanno muovendosi da direzioni divergenti, sempre più avvicinandosi reciprocamente, verso quella che sarà una civiltà mondiale così straordinaria che sarebbe inutile tentare di immaginarla oggi. Mentre questo movimento centripeto delle popolazioni accelera nel globo, quegli elementi di ogni cultura che non sono in accordo con gli insegnamenti della Fede a poco a poco svaniranno, mentre altri si rafforzeranno. Per la stessa ragione, nel tempo si svilupperanno nuovi elementi della cultura, mentre, ispirate dalla Rivelazione di Bahá</w:t>
      </w:r>
      <w:r w:rsidR="002F3705" w:rsidRPr="00C543D6">
        <w:rPr>
          <w:rFonts w:ascii="Times New Roman" w:hAnsi="Times New Roman" w:cs="Times New Roman"/>
          <w:spacing w:val="6"/>
          <w:sz w:val="24"/>
          <w:szCs w:val="24"/>
        </w:rPr>
        <w:t>’</w:t>
      </w:r>
      <w:r w:rsidRPr="00C543D6">
        <w:rPr>
          <w:rFonts w:ascii="Times New Roman" w:hAnsi="Times New Roman" w:cs="Times New Roman"/>
          <w:spacing w:val="6"/>
          <w:sz w:val="24"/>
          <w:szCs w:val="24"/>
        </w:rPr>
        <w:t>u</w:t>
      </w:r>
      <w:r w:rsidR="002F3705" w:rsidRPr="00C543D6">
        <w:rPr>
          <w:rFonts w:ascii="Times New Roman" w:hAnsi="Times New Roman" w:cs="Times New Roman"/>
          <w:spacing w:val="6"/>
          <w:sz w:val="24"/>
          <w:szCs w:val="24"/>
        </w:rPr>
        <w:t>’</w:t>
      </w:r>
      <w:r w:rsidRPr="00C543D6">
        <w:rPr>
          <w:rFonts w:ascii="Times New Roman" w:hAnsi="Times New Roman" w:cs="Times New Roman"/>
          <w:spacing w:val="6"/>
          <w:sz w:val="24"/>
          <w:szCs w:val="24"/>
        </w:rPr>
        <w:t>lláh, varie persone provenienti da ogni gruppo umano daranno espressione a modelli di pensiero e di azione prodotti dai Suoi insegnamenti, in parte attraverso opere artistiche e letterarie . . . Desideriamo vedere, per esempio, la fioritura di affascinanti canzoni in ogni parte del mondo, in tutte le lingue, che imprimano nelle coscienze dei giovani i profondi concetti racchiusi negli insegnamenti bahá</w:t>
      </w:r>
      <w:r w:rsidR="002F3705" w:rsidRPr="00C543D6">
        <w:rPr>
          <w:rFonts w:ascii="Times New Roman" w:hAnsi="Times New Roman" w:cs="Times New Roman"/>
          <w:spacing w:val="6"/>
          <w:sz w:val="24"/>
          <w:szCs w:val="24"/>
        </w:rPr>
        <w:t>’</w:t>
      </w:r>
      <w:r w:rsidRPr="00C543D6">
        <w:rPr>
          <w:rFonts w:ascii="Times New Roman" w:hAnsi="Times New Roman" w:cs="Times New Roman"/>
          <w:spacing w:val="6"/>
          <w:sz w:val="24"/>
          <w:szCs w:val="24"/>
        </w:rPr>
        <w:t>í. Ma questa fioritura del pensiero creativo non si realizzerà, se gli amici cadranno, sia pur inavvertitamente, nei modelli prevalenti in un mondo che dà alle persone che dispongono di risorse economiche la libertà di imporre agli altri la loro ottica culturale, inondandoli di materiali e prodotti aggressivamente promossi.</w:t>
      </w:r>
    </w:p>
    <w:p w:rsidR="00A9043D" w:rsidRPr="00C543D6" w:rsidRDefault="00A9043D" w:rsidP="00C543D6">
      <w:pPr>
        <w:spacing w:line="276" w:lineRule="auto"/>
        <w:rPr>
          <w:rFonts w:ascii="Times New Roman" w:hAnsi="Times New Roman" w:cs="Times New Roman"/>
          <w:sz w:val="24"/>
          <w:szCs w:val="24"/>
        </w:rPr>
      </w:pPr>
    </w:p>
    <w:p w:rsidR="00F57FAD" w:rsidRPr="00C543D6" w:rsidRDefault="00F57FAD" w:rsidP="00C543D6">
      <w:pPr>
        <w:spacing w:line="276" w:lineRule="auto"/>
        <w:ind w:firstLine="284"/>
        <w:rPr>
          <w:rFonts w:ascii="Times New Roman" w:hAnsi="Times New Roman" w:cs="Times New Roman"/>
          <w:sz w:val="24"/>
          <w:szCs w:val="24"/>
        </w:rPr>
      </w:pPr>
      <w:bookmarkStart w:id="6" w:name="muhj20151009_001_en-p6"/>
      <w:bookmarkEnd w:id="5"/>
      <w:r w:rsidRPr="00C543D6">
        <w:rPr>
          <w:rFonts w:ascii="Times New Roman" w:hAnsi="Times New Roman" w:cs="Times New Roman"/>
          <w:sz w:val="24"/>
          <w:szCs w:val="24"/>
        </w:rPr>
        <w:t>Un principio generale che deve guidare gli sforzi degli amici nelle loro comunicazioni su Internet riguarda l</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uso del linguaggio.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u</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lláh </w:t>
      </w:r>
      <w:r w:rsidR="004B0DC6" w:rsidRPr="00C543D6">
        <w:rPr>
          <w:rFonts w:ascii="Times New Roman" w:hAnsi="Times New Roman" w:cs="Times New Roman"/>
          <w:sz w:val="24"/>
          <w:szCs w:val="24"/>
        </w:rPr>
        <w:t xml:space="preserve">dice che la </w:t>
      </w:r>
      <w:r w:rsidRPr="00C543D6">
        <w:rPr>
          <w:rFonts w:ascii="Times New Roman" w:hAnsi="Times New Roman" w:cs="Times New Roman"/>
          <w:sz w:val="24"/>
          <w:szCs w:val="24"/>
        </w:rPr>
        <w:t xml:space="preserve">parola umana </w:t>
      </w:r>
      <w:r w:rsidR="004B0DC6" w:rsidRPr="00C543D6">
        <w:rPr>
          <w:rFonts w:ascii="Times New Roman" w:hAnsi="Times New Roman" w:cs="Times New Roman"/>
          <w:sz w:val="24"/>
          <w:szCs w:val="24"/>
        </w:rPr>
        <w:t xml:space="preserve">è </w:t>
      </w:r>
      <w:r w:rsidR="003643CE" w:rsidRPr="00C543D6">
        <w:rPr>
          <w:rFonts w:ascii="Times New Roman" w:hAnsi="Times New Roman" w:cs="Times New Roman"/>
          <w:sz w:val="24"/>
          <w:szCs w:val="24"/>
        </w:rPr>
        <w:t>«una realtà che aspira a esercitare il proprio ascendente e richiede moderazione»</w:t>
      </w:r>
      <w:r w:rsidRPr="00C543D6">
        <w:rPr>
          <w:rFonts w:ascii="Times New Roman" w:hAnsi="Times New Roman" w:cs="Times New Roman"/>
          <w:sz w:val="24"/>
          <w:szCs w:val="24"/>
        </w:rPr>
        <w:t xml:space="preserve"> e ingiunge ai </w:t>
      </w:r>
      <w:r w:rsidR="004B0DC6" w:rsidRPr="00C543D6">
        <w:rPr>
          <w:rFonts w:ascii="Times New Roman" w:hAnsi="Times New Roman" w:cs="Times New Roman"/>
          <w:sz w:val="24"/>
          <w:szCs w:val="24"/>
        </w:rPr>
        <w:t>S</w:t>
      </w:r>
      <w:r w:rsidRPr="00C543D6">
        <w:rPr>
          <w:rFonts w:ascii="Times New Roman" w:hAnsi="Times New Roman" w:cs="Times New Roman"/>
          <w:sz w:val="24"/>
          <w:szCs w:val="24"/>
        </w:rPr>
        <w:t xml:space="preserve">uoi seguaci di </w:t>
      </w:r>
      <w:r w:rsidR="003643CE" w:rsidRPr="00C543D6">
        <w:rPr>
          <w:rFonts w:ascii="Times New Roman" w:hAnsi="Times New Roman" w:cs="Times New Roman"/>
          <w:sz w:val="24"/>
          <w:szCs w:val="24"/>
        </w:rPr>
        <w:t>usare «parole blande come il latte, onde i figli degli uomini siano nutriti ed edificati e pervengano all</w:t>
      </w:r>
      <w:r w:rsidR="002F3705" w:rsidRPr="00C543D6">
        <w:rPr>
          <w:rFonts w:ascii="Times New Roman" w:hAnsi="Times New Roman" w:cs="Times New Roman"/>
          <w:sz w:val="24"/>
          <w:szCs w:val="24"/>
        </w:rPr>
        <w:t>’</w:t>
      </w:r>
      <w:r w:rsidR="003643CE" w:rsidRPr="00C543D6">
        <w:rPr>
          <w:rFonts w:ascii="Times New Roman" w:hAnsi="Times New Roman" w:cs="Times New Roman"/>
          <w:sz w:val="24"/>
          <w:szCs w:val="24"/>
        </w:rPr>
        <w:t>ultima mèta dell</w:t>
      </w:r>
      <w:r w:rsidR="002F3705" w:rsidRPr="00C543D6">
        <w:rPr>
          <w:rFonts w:ascii="Times New Roman" w:hAnsi="Times New Roman" w:cs="Times New Roman"/>
          <w:sz w:val="24"/>
          <w:szCs w:val="24"/>
        </w:rPr>
        <w:t>’</w:t>
      </w:r>
      <w:r w:rsidR="003643CE" w:rsidRPr="00C543D6">
        <w:rPr>
          <w:rFonts w:ascii="Times New Roman" w:hAnsi="Times New Roman" w:cs="Times New Roman"/>
          <w:sz w:val="24"/>
          <w:szCs w:val="24"/>
        </w:rPr>
        <w:t xml:space="preserve">esistenza umana che è lo stadio della vera comprensione e nobiltà». </w:t>
      </w:r>
      <w:r w:rsidRPr="00C543D6">
        <w:rPr>
          <w:rFonts w:ascii="Times New Roman" w:hAnsi="Times New Roman" w:cs="Times New Roman"/>
          <w:sz w:val="24"/>
          <w:szCs w:val="24"/>
        </w:rPr>
        <w:t xml:space="preserve">La Casa di </w:t>
      </w:r>
      <w:r w:rsidR="004B0DC6" w:rsidRPr="00C543D6">
        <w:rPr>
          <w:rFonts w:ascii="Times New Roman" w:hAnsi="Times New Roman" w:cs="Times New Roman"/>
          <w:sz w:val="24"/>
          <w:szCs w:val="24"/>
        </w:rPr>
        <w:t>G</w:t>
      </w:r>
      <w:r w:rsidRPr="00C543D6">
        <w:rPr>
          <w:rFonts w:ascii="Times New Roman" w:hAnsi="Times New Roman" w:cs="Times New Roman"/>
          <w:sz w:val="24"/>
          <w:szCs w:val="24"/>
        </w:rPr>
        <w:t>iustizia nella sua lettera del 29 dicembre 1988 ai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í negli Stati Uniti </w:t>
      </w:r>
      <w:r w:rsidR="004B0DC6" w:rsidRPr="00C543D6">
        <w:rPr>
          <w:rFonts w:ascii="Times New Roman" w:hAnsi="Times New Roman" w:cs="Times New Roman"/>
          <w:sz w:val="24"/>
          <w:szCs w:val="24"/>
        </w:rPr>
        <w:t>ha osservato</w:t>
      </w:r>
      <w:r w:rsidRPr="00C543D6">
        <w:rPr>
          <w:rFonts w:ascii="Times New Roman" w:hAnsi="Times New Roman" w:cs="Times New Roman"/>
          <w:sz w:val="24"/>
          <w:szCs w:val="24"/>
        </w:rPr>
        <w:t>:</w:t>
      </w:r>
      <w:r w:rsidR="003643CE" w:rsidRPr="00C543D6">
        <w:rPr>
          <w:rFonts w:ascii="Times New Roman" w:hAnsi="Times New Roman" w:cs="Times New Roman"/>
          <w:sz w:val="24"/>
          <w:szCs w:val="24"/>
        </w:rPr>
        <w:t xml:space="preserve"> «La parola è un fenomeno potente. La sua libertà è tanto da lodare quanto da temere. Richiede un</w:t>
      </w:r>
      <w:r w:rsidR="002F3705" w:rsidRPr="00C543D6">
        <w:rPr>
          <w:rFonts w:ascii="Times New Roman" w:hAnsi="Times New Roman" w:cs="Times New Roman"/>
          <w:sz w:val="24"/>
          <w:szCs w:val="24"/>
        </w:rPr>
        <w:t>’</w:t>
      </w:r>
      <w:r w:rsidR="003643CE" w:rsidRPr="00C543D6">
        <w:rPr>
          <w:rFonts w:ascii="Times New Roman" w:hAnsi="Times New Roman" w:cs="Times New Roman"/>
          <w:sz w:val="24"/>
          <w:szCs w:val="24"/>
        </w:rPr>
        <w:t>attenta capacità di giudizio, dato che può produrre terribili conseguenze sia per difetto sia per eccesso».</w:t>
      </w:r>
      <w:r w:rsidRPr="00C543D6">
        <w:rPr>
          <w:rFonts w:ascii="Times New Roman" w:hAnsi="Times New Roman" w:cs="Times New Roman"/>
          <w:sz w:val="24"/>
          <w:szCs w:val="24"/>
        </w:rPr>
        <w:t xml:space="preserve"> Con questo in mente, i 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í </w:t>
      </w:r>
      <w:r w:rsidR="003643CE" w:rsidRPr="00C543D6">
        <w:rPr>
          <w:rFonts w:ascii="Times New Roman" w:hAnsi="Times New Roman" w:cs="Times New Roman"/>
          <w:sz w:val="24"/>
          <w:szCs w:val="24"/>
        </w:rPr>
        <w:t xml:space="preserve">devono </w:t>
      </w:r>
      <w:r w:rsidR="004B0DC6" w:rsidRPr="00C543D6">
        <w:rPr>
          <w:rFonts w:ascii="Times New Roman" w:hAnsi="Times New Roman" w:cs="Times New Roman"/>
          <w:sz w:val="24"/>
          <w:szCs w:val="24"/>
        </w:rPr>
        <w:t xml:space="preserve">essere un modello di </w:t>
      </w:r>
      <w:r w:rsidRPr="00C543D6">
        <w:rPr>
          <w:rFonts w:ascii="Times New Roman" w:hAnsi="Times New Roman" w:cs="Times New Roman"/>
          <w:sz w:val="24"/>
          <w:szCs w:val="24"/>
        </w:rPr>
        <w:t xml:space="preserve">moderazione, cortesia e umiltà in ogni discussione </w:t>
      </w:r>
      <w:r w:rsidR="003643CE" w:rsidRPr="00C543D6">
        <w:rPr>
          <w:rFonts w:ascii="Times New Roman" w:hAnsi="Times New Roman" w:cs="Times New Roman"/>
          <w:sz w:val="24"/>
          <w:szCs w:val="24"/>
        </w:rPr>
        <w:t xml:space="preserve">alla quale </w:t>
      </w:r>
      <w:r w:rsidRPr="00C543D6">
        <w:rPr>
          <w:rFonts w:ascii="Times New Roman" w:hAnsi="Times New Roman" w:cs="Times New Roman"/>
          <w:sz w:val="24"/>
          <w:szCs w:val="24"/>
        </w:rPr>
        <w:t>prendono parte, di persona o online. D</w:t>
      </w:r>
      <w:r w:rsidR="003643CE" w:rsidRPr="00C543D6">
        <w:rPr>
          <w:rFonts w:ascii="Times New Roman" w:hAnsi="Times New Roman" w:cs="Times New Roman"/>
          <w:sz w:val="24"/>
          <w:szCs w:val="24"/>
        </w:rPr>
        <w:t>evon</w:t>
      </w:r>
      <w:r w:rsidRPr="00C543D6">
        <w:rPr>
          <w:rFonts w:ascii="Times New Roman" w:hAnsi="Times New Roman" w:cs="Times New Roman"/>
          <w:sz w:val="24"/>
          <w:szCs w:val="24"/>
        </w:rPr>
        <w:t xml:space="preserve">o riconoscere e trascendere </w:t>
      </w:r>
      <w:r w:rsidR="003643CE" w:rsidRPr="00C543D6">
        <w:rPr>
          <w:rFonts w:ascii="Times New Roman" w:hAnsi="Times New Roman" w:cs="Times New Roman"/>
          <w:sz w:val="24"/>
          <w:szCs w:val="24"/>
        </w:rPr>
        <w:t xml:space="preserve">le </w:t>
      </w:r>
      <w:r w:rsidRPr="00C543D6">
        <w:rPr>
          <w:rFonts w:ascii="Times New Roman" w:hAnsi="Times New Roman" w:cs="Times New Roman"/>
          <w:sz w:val="24"/>
          <w:szCs w:val="24"/>
        </w:rPr>
        <w:t>abitudini negative di pensiero e</w:t>
      </w:r>
      <w:r w:rsidR="003643CE" w:rsidRPr="00C543D6">
        <w:rPr>
          <w:rFonts w:ascii="Times New Roman" w:hAnsi="Times New Roman" w:cs="Times New Roman"/>
          <w:sz w:val="24"/>
          <w:szCs w:val="24"/>
        </w:rPr>
        <w:t xml:space="preserve"> </w:t>
      </w:r>
      <w:r w:rsidRPr="00C543D6">
        <w:rPr>
          <w:rFonts w:ascii="Times New Roman" w:hAnsi="Times New Roman" w:cs="Times New Roman"/>
          <w:sz w:val="24"/>
          <w:szCs w:val="24"/>
        </w:rPr>
        <w:t>d</w:t>
      </w:r>
      <w:r w:rsidR="003643CE" w:rsidRPr="00C543D6">
        <w:rPr>
          <w:rFonts w:ascii="Times New Roman" w:hAnsi="Times New Roman" w:cs="Times New Roman"/>
          <w:sz w:val="24"/>
          <w:szCs w:val="24"/>
        </w:rPr>
        <w:t>i</w:t>
      </w:r>
      <w:r w:rsidRPr="00C543D6">
        <w:rPr>
          <w:rFonts w:ascii="Times New Roman" w:hAnsi="Times New Roman" w:cs="Times New Roman"/>
          <w:sz w:val="24"/>
          <w:szCs w:val="24"/>
        </w:rPr>
        <w:t xml:space="preserve"> espressione assorbite dalla società, spesso inconsciamente, e stare </w:t>
      </w:r>
      <w:r w:rsidR="003643CE" w:rsidRPr="00C543D6">
        <w:rPr>
          <w:rFonts w:ascii="Times New Roman" w:hAnsi="Times New Roman" w:cs="Times New Roman"/>
          <w:sz w:val="24"/>
          <w:szCs w:val="24"/>
        </w:rPr>
        <w:t xml:space="preserve">attenti a </w:t>
      </w:r>
      <w:r w:rsidRPr="00C543D6">
        <w:rPr>
          <w:rFonts w:ascii="Times New Roman" w:hAnsi="Times New Roman" w:cs="Times New Roman"/>
          <w:sz w:val="24"/>
          <w:szCs w:val="24"/>
        </w:rPr>
        <w:t xml:space="preserve">non </w:t>
      </w:r>
      <w:r w:rsidR="003643CE" w:rsidRPr="00C543D6">
        <w:rPr>
          <w:rFonts w:ascii="Times New Roman" w:hAnsi="Times New Roman" w:cs="Times New Roman"/>
          <w:sz w:val="24"/>
          <w:szCs w:val="24"/>
        </w:rPr>
        <w:t xml:space="preserve">prendere </w:t>
      </w:r>
      <w:r w:rsidR="003643CE" w:rsidRPr="00C543D6">
        <w:rPr>
          <w:rFonts w:ascii="Times New Roman" w:hAnsi="Times New Roman" w:cs="Times New Roman"/>
          <w:sz w:val="24"/>
          <w:szCs w:val="24"/>
        </w:rPr>
        <w:lastRenderedPageBreak/>
        <w:t>l</w:t>
      </w:r>
      <w:r w:rsidR="002F3705" w:rsidRPr="00C543D6">
        <w:rPr>
          <w:rFonts w:ascii="Times New Roman" w:hAnsi="Times New Roman" w:cs="Times New Roman"/>
          <w:sz w:val="24"/>
          <w:szCs w:val="24"/>
        </w:rPr>
        <w:t>’</w:t>
      </w:r>
      <w:r w:rsidR="003643CE" w:rsidRPr="00C543D6">
        <w:rPr>
          <w:rFonts w:ascii="Times New Roman" w:hAnsi="Times New Roman" w:cs="Times New Roman"/>
          <w:sz w:val="24"/>
          <w:szCs w:val="24"/>
        </w:rPr>
        <w:t xml:space="preserve">abitudine di </w:t>
      </w:r>
      <w:r w:rsidRPr="00C543D6">
        <w:rPr>
          <w:rFonts w:ascii="Times New Roman" w:hAnsi="Times New Roman" w:cs="Times New Roman"/>
          <w:sz w:val="24"/>
          <w:szCs w:val="24"/>
        </w:rPr>
        <w:t>ridurre la Fede o</w:t>
      </w:r>
      <w:r w:rsidR="003643CE" w:rsidRPr="00C543D6">
        <w:rPr>
          <w:rFonts w:ascii="Times New Roman" w:hAnsi="Times New Roman" w:cs="Times New Roman"/>
          <w:sz w:val="24"/>
          <w:szCs w:val="24"/>
        </w:rPr>
        <w:t xml:space="preserve"> </w:t>
      </w:r>
      <w:r w:rsidRPr="00C543D6">
        <w:rPr>
          <w:rFonts w:ascii="Times New Roman" w:hAnsi="Times New Roman" w:cs="Times New Roman"/>
          <w:sz w:val="24"/>
          <w:szCs w:val="24"/>
        </w:rPr>
        <w:t xml:space="preserve">i processi del Piano </w:t>
      </w:r>
      <w:r w:rsidR="003643CE" w:rsidRPr="00C543D6">
        <w:rPr>
          <w:rFonts w:ascii="Times New Roman" w:hAnsi="Times New Roman" w:cs="Times New Roman"/>
          <w:sz w:val="24"/>
          <w:szCs w:val="24"/>
        </w:rPr>
        <w:t>d</w:t>
      </w:r>
      <w:r w:rsidRPr="00C543D6">
        <w:rPr>
          <w:rFonts w:ascii="Times New Roman" w:hAnsi="Times New Roman" w:cs="Times New Roman"/>
          <w:sz w:val="24"/>
          <w:szCs w:val="24"/>
        </w:rPr>
        <w:t xml:space="preserve">ivino </w:t>
      </w:r>
      <w:r w:rsidR="003643CE" w:rsidRPr="00C543D6">
        <w:rPr>
          <w:rFonts w:ascii="Times New Roman" w:hAnsi="Times New Roman" w:cs="Times New Roman"/>
          <w:sz w:val="24"/>
          <w:szCs w:val="24"/>
        </w:rPr>
        <w:t xml:space="preserve">a </w:t>
      </w:r>
      <w:r w:rsidRPr="00C543D6">
        <w:rPr>
          <w:rFonts w:ascii="Times New Roman" w:hAnsi="Times New Roman" w:cs="Times New Roman"/>
          <w:sz w:val="24"/>
          <w:szCs w:val="24"/>
        </w:rPr>
        <w:t>una serie di punti o passi semplicistic</w:t>
      </w:r>
      <w:r w:rsidR="003643CE" w:rsidRPr="00C543D6">
        <w:rPr>
          <w:rFonts w:ascii="Times New Roman" w:hAnsi="Times New Roman" w:cs="Times New Roman"/>
          <w:sz w:val="24"/>
          <w:szCs w:val="24"/>
        </w:rPr>
        <w:t>i</w:t>
      </w:r>
      <w:r w:rsidRPr="00C543D6">
        <w:rPr>
          <w:rFonts w:ascii="Times New Roman" w:hAnsi="Times New Roman" w:cs="Times New Roman"/>
          <w:sz w:val="24"/>
          <w:szCs w:val="24"/>
        </w:rPr>
        <w:t xml:space="preserve"> o prescrittiv</w:t>
      </w:r>
      <w:r w:rsidR="003643CE" w:rsidRPr="00C543D6">
        <w:rPr>
          <w:rFonts w:ascii="Times New Roman" w:hAnsi="Times New Roman" w:cs="Times New Roman"/>
          <w:sz w:val="24"/>
          <w:szCs w:val="24"/>
        </w:rPr>
        <w:t>i</w:t>
      </w:r>
      <w:r w:rsidRPr="00C543D6">
        <w:rPr>
          <w:rFonts w:ascii="Times New Roman" w:hAnsi="Times New Roman" w:cs="Times New Roman"/>
          <w:sz w:val="24"/>
          <w:szCs w:val="24"/>
        </w:rPr>
        <w:t xml:space="preserve"> spesso trasmess</w:t>
      </w:r>
      <w:r w:rsidR="003643CE" w:rsidRPr="00C543D6">
        <w:rPr>
          <w:rFonts w:ascii="Times New Roman" w:hAnsi="Times New Roman" w:cs="Times New Roman"/>
          <w:sz w:val="24"/>
          <w:szCs w:val="24"/>
        </w:rPr>
        <w:t>i</w:t>
      </w:r>
      <w:r w:rsidRPr="00C543D6">
        <w:rPr>
          <w:rFonts w:ascii="Times New Roman" w:hAnsi="Times New Roman" w:cs="Times New Roman"/>
          <w:sz w:val="24"/>
          <w:szCs w:val="24"/>
        </w:rPr>
        <w:t xml:space="preserve"> in modo ingiustificatamente </w:t>
      </w:r>
      <w:r w:rsidR="00657450" w:rsidRPr="00C543D6">
        <w:rPr>
          <w:rFonts w:ascii="Times New Roman" w:hAnsi="Times New Roman" w:cs="Times New Roman"/>
          <w:sz w:val="24"/>
          <w:szCs w:val="24"/>
        </w:rPr>
        <w:t>perentorio</w:t>
      </w:r>
      <w:r w:rsidR="003643CE" w:rsidRPr="00C543D6">
        <w:rPr>
          <w:rFonts w:ascii="Times New Roman" w:hAnsi="Times New Roman" w:cs="Times New Roman"/>
          <w:sz w:val="24"/>
          <w:szCs w:val="24"/>
        </w:rPr>
        <w:t xml:space="preserve"> </w:t>
      </w:r>
      <w:r w:rsidRPr="00C543D6">
        <w:rPr>
          <w:rFonts w:ascii="Times New Roman" w:hAnsi="Times New Roman" w:cs="Times New Roman"/>
          <w:sz w:val="24"/>
          <w:szCs w:val="24"/>
        </w:rPr>
        <w:t xml:space="preserve">o </w:t>
      </w:r>
      <w:r w:rsidR="003643CE" w:rsidRPr="00C543D6">
        <w:rPr>
          <w:rFonts w:ascii="Times New Roman" w:hAnsi="Times New Roman" w:cs="Times New Roman"/>
          <w:sz w:val="24"/>
          <w:szCs w:val="24"/>
        </w:rPr>
        <w:t>irriguardoso</w:t>
      </w:r>
      <w:r w:rsidRPr="00C543D6">
        <w:rPr>
          <w:rFonts w:ascii="Times New Roman" w:hAnsi="Times New Roman" w:cs="Times New Roman"/>
          <w:sz w:val="24"/>
          <w:szCs w:val="24"/>
        </w:rPr>
        <w:t xml:space="preserve"> </w:t>
      </w:r>
      <w:r w:rsidR="004B0DC6" w:rsidRPr="00C543D6">
        <w:rPr>
          <w:rFonts w:ascii="Times New Roman" w:hAnsi="Times New Roman" w:cs="Times New Roman"/>
          <w:sz w:val="24"/>
          <w:szCs w:val="24"/>
        </w:rPr>
        <w:t>e</w:t>
      </w:r>
      <w:r w:rsidRPr="00C543D6">
        <w:rPr>
          <w:rFonts w:ascii="Times New Roman" w:hAnsi="Times New Roman" w:cs="Times New Roman"/>
          <w:sz w:val="24"/>
          <w:szCs w:val="24"/>
        </w:rPr>
        <w:t xml:space="preserve"> </w:t>
      </w:r>
      <w:r w:rsidR="002F3705" w:rsidRPr="00C543D6">
        <w:rPr>
          <w:rFonts w:ascii="Times New Roman" w:hAnsi="Times New Roman" w:cs="Times New Roman"/>
          <w:sz w:val="24"/>
          <w:szCs w:val="24"/>
        </w:rPr>
        <w:t xml:space="preserve">a non </w:t>
      </w:r>
      <w:r w:rsidRPr="00C543D6">
        <w:rPr>
          <w:rFonts w:ascii="Times New Roman" w:hAnsi="Times New Roman" w:cs="Times New Roman"/>
          <w:sz w:val="24"/>
          <w:szCs w:val="24"/>
        </w:rPr>
        <w:t>parlare con una voce che appa</w:t>
      </w:r>
      <w:r w:rsidR="002F3705" w:rsidRPr="00C543D6">
        <w:rPr>
          <w:rFonts w:ascii="Times New Roman" w:hAnsi="Times New Roman" w:cs="Times New Roman"/>
          <w:sz w:val="24"/>
          <w:szCs w:val="24"/>
        </w:rPr>
        <w:t>ia</w:t>
      </w:r>
      <w:r w:rsidRPr="00C543D6">
        <w:rPr>
          <w:rFonts w:ascii="Times New Roman" w:hAnsi="Times New Roman" w:cs="Times New Roman"/>
          <w:sz w:val="24"/>
          <w:szCs w:val="24"/>
        </w:rPr>
        <w:t xml:space="preserve"> più rappresentativa di quanto </w:t>
      </w:r>
      <w:r w:rsidR="002F3705" w:rsidRPr="00C543D6">
        <w:rPr>
          <w:rFonts w:ascii="Times New Roman" w:hAnsi="Times New Roman" w:cs="Times New Roman"/>
          <w:sz w:val="24"/>
          <w:szCs w:val="24"/>
        </w:rPr>
        <w:t xml:space="preserve">non </w:t>
      </w:r>
      <w:r w:rsidRPr="00C543D6">
        <w:rPr>
          <w:rFonts w:ascii="Times New Roman" w:hAnsi="Times New Roman" w:cs="Times New Roman"/>
          <w:sz w:val="24"/>
          <w:szCs w:val="24"/>
        </w:rPr>
        <w:t xml:space="preserve">possa </w:t>
      </w:r>
      <w:r w:rsidR="002F3705" w:rsidRPr="00C543D6">
        <w:rPr>
          <w:rFonts w:ascii="Times New Roman" w:hAnsi="Times New Roman" w:cs="Times New Roman"/>
          <w:sz w:val="24"/>
          <w:szCs w:val="24"/>
        </w:rPr>
        <w:t xml:space="preserve">in realtà </w:t>
      </w:r>
      <w:r w:rsidRPr="00C543D6">
        <w:rPr>
          <w:rFonts w:ascii="Times New Roman" w:hAnsi="Times New Roman" w:cs="Times New Roman"/>
          <w:sz w:val="24"/>
          <w:szCs w:val="24"/>
        </w:rPr>
        <w:t xml:space="preserve">essere. A </w:t>
      </w:r>
      <w:r w:rsidR="002F3705" w:rsidRPr="00C543D6">
        <w:rPr>
          <w:rFonts w:ascii="Times New Roman" w:hAnsi="Times New Roman" w:cs="Times New Roman"/>
          <w:sz w:val="24"/>
          <w:szCs w:val="24"/>
        </w:rPr>
        <w:t>questo proposito</w:t>
      </w:r>
      <w:r w:rsidRPr="00C543D6">
        <w:rPr>
          <w:rFonts w:ascii="Times New Roman" w:hAnsi="Times New Roman" w:cs="Times New Roman"/>
          <w:sz w:val="24"/>
          <w:szCs w:val="24"/>
        </w:rPr>
        <w:t xml:space="preserve">, coloro che gestiscono </w:t>
      </w:r>
      <w:r w:rsidR="002F3705" w:rsidRPr="00C543D6">
        <w:rPr>
          <w:rFonts w:ascii="Times New Roman" w:hAnsi="Times New Roman" w:cs="Times New Roman"/>
          <w:sz w:val="24"/>
          <w:szCs w:val="24"/>
        </w:rPr>
        <w:t xml:space="preserve">i </w:t>
      </w:r>
      <w:r w:rsidRPr="00C543D6">
        <w:rPr>
          <w:rFonts w:ascii="Times New Roman" w:hAnsi="Times New Roman" w:cs="Times New Roman"/>
          <w:sz w:val="24"/>
          <w:szCs w:val="24"/>
        </w:rPr>
        <w:t xml:space="preserve">vari siti dovranno riflettere sui propri atteggiamenti di fondo che possono essere trasmessi attraverso il contenuto e le modalità </w:t>
      </w:r>
      <w:r w:rsidR="002F3705" w:rsidRPr="00C543D6">
        <w:rPr>
          <w:rFonts w:ascii="Times New Roman" w:hAnsi="Times New Roman" w:cs="Times New Roman"/>
          <w:sz w:val="24"/>
          <w:szCs w:val="24"/>
        </w:rPr>
        <w:t>espressive</w:t>
      </w:r>
      <w:r w:rsidRPr="00C543D6">
        <w:rPr>
          <w:rFonts w:ascii="Times New Roman" w:hAnsi="Times New Roman" w:cs="Times New Roman"/>
          <w:sz w:val="24"/>
          <w:szCs w:val="24"/>
        </w:rPr>
        <w:t xml:space="preserve">. </w:t>
      </w:r>
      <w:r w:rsidR="002F3705" w:rsidRPr="00C543D6">
        <w:rPr>
          <w:rFonts w:ascii="Times New Roman" w:hAnsi="Times New Roman" w:cs="Times New Roman"/>
          <w:sz w:val="24"/>
          <w:szCs w:val="24"/>
        </w:rPr>
        <w:t xml:space="preserve">Mentre si cerca di acquisire </w:t>
      </w:r>
      <w:r w:rsidRPr="00C543D6">
        <w:rPr>
          <w:rFonts w:ascii="Times New Roman" w:hAnsi="Times New Roman" w:cs="Times New Roman"/>
          <w:sz w:val="24"/>
          <w:szCs w:val="24"/>
        </w:rPr>
        <w:t xml:space="preserve">una </w:t>
      </w:r>
      <w:r w:rsidR="002F3705" w:rsidRPr="00C543D6">
        <w:rPr>
          <w:rFonts w:ascii="Times New Roman" w:hAnsi="Times New Roman" w:cs="Times New Roman"/>
          <w:sz w:val="24"/>
          <w:szCs w:val="24"/>
        </w:rPr>
        <w:t xml:space="preserve">consapevolezza </w:t>
      </w:r>
      <w:r w:rsidRPr="00C543D6">
        <w:rPr>
          <w:rFonts w:ascii="Times New Roman" w:hAnsi="Times New Roman" w:cs="Times New Roman"/>
          <w:sz w:val="24"/>
          <w:szCs w:val="24"/>
        </w:rPr>
        <w:t>così</w:t>
      </w:r>
      <w:r w:rsidR="004B0DC6" w:rsidRPr="00C543D6">
        <w:rPr>
          <w:rFonts w:ascii="Times New Roman" w:hAnsi="Times New Roman" w:cs="Times New Roman"/>
          <w:sz w:val="24"/>
          <w:szCs w:val="24"/>
        </w:rPr>
        <w:t xml:space="preserve"> accorta</w:t>
      </w:r>
      <w:r w:rsidRPr="00C543D6">
        <w:rPr>
          <w:rFonts w:ascii="Times New Roman" w:hAnsi="Times New Roman" w:cs="Times New Roman"/>
          <w:sz w:val="24"/>
          <w:szCs w:val="24"/>
        </w:rPr>
        <w:t>, le domande su cui riflette</w:t>
      </w:r>
      <w:bookmarkStart w:id="7" w:name="_GoBack"/>
      <w:bookmarkEnd w:id="7"/>
      <w:r w:rsidRPr="00C543D6">
        <w:rPr>
          <w:rFonts w:ascii="Times New Roman" w:hAnsi="Times New Roman" w:cs="Times New Roman"/>
          <w:sz w:val="24"/>
          <w:szCs w:val="24"/>
        </w:rPr>
        <w:t xml:space="preserve">re possono, ad esempio, includere: come </w:t>
      </w:r>
      <w:r w:rsidR="002F3705" w:rsidRPr="00C543D6">
        <w:rPr>
          <w:rFonts w:ascii="Times New Roman" w:hAnsi="Times New Roman" w:cs="Times New Roman"/>
          <w:sz w:val="24"/>
          <w:szCs w:val="24"/>
        </w:rPr>
        <w:t xml:space="preserve">si può </w:t>
      </w:r>
      <w:r w:rsidRPr="00C543D6">
        <w:rPr>
          <w:rFonts w:ascii="Times New Roman" w:hAnsi="Times New Roman" w:cs="Times New Roman"/>
          <w:sz w:val="24"/>
          <w:szCs w:val="24"/>
        </w:rPr>
        <w:t xml:space="preserve">evitare </w:t>
      </w:r>
      <w:r w:rsidR="002F3705" w:rsidRPr="00C543D6">
        <w:rPr>
          <w:rFonts w:ascii="Times New Roman" w:hAnsi="Times New Roman" w:cs="Times New Roman"/>
          <w:sz w:val="24"/>
          <w:szCs w:val="24"/>
        </w:rPr>
        <w:t xml:space="preserve">di adottare </w:t>
      </w:r>
      <w:r w:rsidRPr="00C543D6">
        <w:rPr>
          <w:rFonts w:ascii="Times New Roman" w:hAnsi="Times New Roman" w:cs="Times New Roman"/>
          <w:sz w:val="24"/>
          <w:szCs w:val="24"/>
        </w:rPr>
        <w:t>inconsapevol</w:t>
      </w:r>
      <w:r w:rsidR="004B0DC6" w:rsidRPr="00C543D6">
        <w:rPr>
          <w:rFonts w:ascii="Times New Roman" w:hAnsi="Times New Roman" w:cs="Times New Roman"/>
          <w:sz w:val="24"/>
          <w:szCs w:val="24"/>
        </w:rPr>
        <w:t>ment</w:t>
      </w:r>
      <w:r w:rsidRPr="00C543D6">
        <w:rPr>
          <w:rFonts w:ascii="Times New Roman" w:hAnsi="Times New Roman" w:cs="Times New Roman"/>
          <w:sz w:val="24"/>
          <w:szCs w:val="24"/>
        </w:rPr>
        <w:t xml:space="preserve">e </w:t>
      </w:r>
      <w:r w:rsidR="002F3705" w:rsidRPr="00C543D6">
        <w:rPr>
          <w:rFonts w:ascii="Times New Roman" w:hAnsi="Times New Roman" w:cs="Times New Roman"/>
          <w:sz w:val="24"/>
          <w:szCs w:val="24"/>
        </w:rPr>
        <w:t xml:space="preserve">alcune </w:t>
      </w:r>
      <w:r w:rsidRPr="00C543D6">
        <w:rPr>
          <w:rFonts w:ascii="Times New Roman" w:hAnsi="Times New Roman" w:cs="Times New Roman"/>
          <w:sz w:val="24"/>
          <w:szCs w:val="24"/>
        </w:rPr>
        <w:t xml:space="preserve">mode prevalenti online che potrebbero </w:t>
      </w:r>
      <w:r w:rsidR="002F3705" w:rsidRPr="00C543D6">
        <w:rPr>
          <w:rFonts w:ascii="Times New Roman" w:hAnsi="Times New Roman" w:cs="Times New Roman"/>
          <w:sz w:val="24"/>
          <w:szCs w:val="24"/>
        </w:rPr>
        <w:t xml:space="preserve">indebolire </w:t>
      </w:r>
      <w:r w:rsidRPr="00C543D6">
        <w:rPr>
          <w:rFonts w:ascii="Times New Roman" w:hAnsi="Times New Roman" w:cs="Times New Roman"/>
          <w:sz w:val="24"/>
          <w:szCs w:val="24"/>
        </w:rPr>
        <w:t xml:space="preserve">il </w:t>
      </w:r>
      <w:r w:rsidR="002F3705" w:rsidRPr="00C543D6">
        <w:rPr>
          <w:rFonts w:ascii="Times New Roman" w:hAnsi="Times New Roman" w:cs="Times New Roman"/>
          <w:sz w:val="24"/>
          <w:szCs w:val="24"/>
        </w:rPr>
        <w:t xml:space="preserve">proprio </w:t>
      </w:r>
      <w:r w:rsidRPr="00C543D6">
        <w:rPr>
          <w:rFonts w:ascii="Times New Roman" w:hAnsi="Times New Roman" w:cs="Times New Roman"/>
          <w:sz w:val="24"/>
          <w:szCs w:val="24"/>
        </w:rPr>
        <w:t xml:space="preserve">scopo? Il tipo di umorismo </w:t>
      </w:r>
      <w:r w:rsidR="002F3705" w:rsidRPr="00C543D6">
        <w:rPr>
          <w:rFonts w:ascii="Times New Roman" w:hAnsi="Times New Roman" w:cs="Times New Roman"/>
          <w:sz w:val="24"/>
          <w:szCs w:val="24"/>
        </w:rPr>
        <w:t xml:space="preserve">usato </w:t>
      </w:r>
      <w:r w:rsidRPr="00C543D6">
        <w:rPr>
          <w:rFonts w:ascii="Times New Roman" w:hAnsi="Times New Roman" w:cs="Times New Roman"/>
          <w:sz w:val="24"/>
          <w:szCs w:val="24"/>
        </w:rPr>
        <w:t xml:space="preserve">è appropriato? Come </w:t>
      </w:r>
      <w:r w:rsidR="002F3705" w:rsidRPr="00C543D6">
        <w:rPr>
          <w:rFonts w:ascii="Times New Roman" w:hAnsi="Times New Roman" w:cs="Times New Roman"/>
          <w:sz w:val="24"/>
          <w:szCs w:val="24"/>
        </w:rPr>
        <w:t>sa</w:t>
      </w:r>
      <w:r w:rsidRPr="00C543D6">
        <w:rPr>
          <w:rFonts w:ascii="Times New Roman" w:hAnsi="Times New Roman" w:cs="Times New Roman"/>
          <w:sz w:val="24"/>
          <w:szCs w:val="24"/>
        </w:rPr>
        <w:t xml:space="preserve">rà percepito il contenuto da </w:t>
      </w:r>
      <w:r w:rsidR="002F3705" w:rsidRPr="00C543D6">
        <w:rPr>
          <w:rFonts w:ascii="Times New Roman" w:hAnsi="Times New Roman" w:cs="Times New Roman"/>
          <w:sz w:val="24"/>
          <w:szCs w:val="24"/>
        </w:rPr>
        <w:t>parte di ch</w:t>
      </w:r>
      <w:r w:rsidR="004B0DC6" w:rsidRPr="00C543D6">
        <w:rPr>
          <w:rFonts w:ascii="Times New Roman" w:hAnsi="Times New Roman" w:cs="Times New Roman"/>
          <w:sz w:val="24"/>
          <w:szCs w:val="24"/>
        </w:rPr>
        <w:t>i</w:t>
      </w:r>
      <w:r w:rsidR="002F3705" w:rsidRPr="00C543D6">
        <w:rPr>
          <w:rFonts w:ascii="Times New Roman" w:hAnsi="Times New Roman" w:cs="Times New Roman"/>
          <w:sz w:val="24"/>
          <w:szCs w:val="24"/>
        </w:rPr>
        <w:t xml:space="preserve"> non conosce </w:t>
      </w:r>
      <w:r w:rsidRPr="00C543D6">
        <w:rPr>
          <w:rFonts w:ascii="Times New Roman" w:hAnsi="Times New Roman" w:cs="Times New Roman"/>
          <w:sz w:val="24"/>
          <w:szCs w:val="24"/>
        </w:rPr>
        <w:t xml:space="preserve">la Fede? Mentre aspirano a </w:t>
      </w:r>
      <w:r w:rsidR="002F3705" w:rsidRPr="00C543D6">
        <w:rPr>
          <w:rFonts w:ascii="Times New Roman" w:hAnsi="Times New Roman" w:cs="Times New Roman"/>
          <w:sz w:val="24"/>
          <w:szCs w:val="24"/>
        </w:rPr>
        <w:t xml:space="preserve">realizzare il modello </w:t>
      </w:r>
      <w:r w:rsidRPr="00C543D6">
        <w:rPr>
          <w:rFonts w:ascii="Times New Roman" w:hAnsi="Times New Roman" w:cs="Times New Roman"/>
          <w:sz w:val="24"/>
          <w:szCs w:val="24"/>
        </w:rPr>
        <w:t>bahá</w:t>
      </w:r>
      <w:r w:rsidR="002F3705" w:rsidRPr="00C543D6">
        <w:rPr>
          <w:rFonts w:ascii="Times New Roman" w:hAnsi="Times New Roman" w:cs="Times New Roman"/>
          <w:sz w:val="24"/>
          <w:szCs w:val="24"/>
        </w:rPr>
        <w:t>’</w:t>
      </w:r>
      <w:r w:rsidRPr="00C543D6">
        <w:rPr>
          <w:rFonts w:ascii="Times New Roman" w:hAnsi="Times New Roman" w:cs="Times New Roman"/>
          <w:sz w:val="24"/>
          <w:szCs w:val="24"/>
        </w:rPr>
        <w:t xml:space="preserve">í, gli amici </w:t>
      </w:r>
      <w:r w:rsidR="002F3705" w:rsidRPr="00C543D6">
        <w:rPr>
          <w:rFonts w:ascii="Times New Roman" w:hAnsi="Times New Roman" w:cs="Times New Roman"/>
          <w:sz w:val="24"/>
          <w:szCs w:val="24"/>
        </w:rPr>
        <w:t xml:space="preserve">devono </w:t>
      </w:r>
      <w:r w:rsidRPr="00C543D6">
        <w:rPr>
          <w:rFonts w:ascii="Times New Roman" w:hAnsi="Times New Roman" w:cs="Times New Roman"/>
          <w:sz w:val="24"/>
          <w:szCs w:val="24"/>
        </w:rPr>
        <w:t xml:space="preserve">sforzarsi di </w:t>
      </w:r>
      <w:r w:rsidR="002F3705" w:rsidRPr="00C543D6">
        <w:rPr>
          <w:rFonts w:ascii="Times New Roman" w:hAnsi="Times New Roman" w:cs="Times New Roman"/>
          <w:sz w:val="24"/>
          <w:szCs w:val="24"/>
        </w:rPr>
        <w:t>superare</w:t>
      </w:r>
      <w:r w:rsidRPr="00C543D6">
        <w:rPr>
          <w:rFonts w:ascii="Times New Roman" w:hAnsi="Times New Roman" w:cs="Times New Roman"/>
          <w:sz w:val="24"/>
          <w:szCs w:val="24"/>
        </w:rPr>
        <w:t xml:space="preserve">, piuttosto che </w:t>
      </w:r>
      <w:r w:rsidR="002F3705" w:rsidRPr="00C543D6">
        <w:rPr>
          <w:rFonts w:ascii="Times New Roman" w:hAnsi="Times New Roman" w:cs="Times New Roman"/>
          <w:sz w:val="24"/>
          <w:szCs w:val="24"/>
        </w:rPr>
        <w:t>imitare</w:t>
      </w:r>
      <w:r w:rsidRPr="00C543D6">
        <w:rPr>
          <w:rFonts w:ascii="Times New Roman" w:hAnsi="Times New Roman" w:cs="Times New Roman"/>
          <w:sz w:val="24"/>
          <w:szCs w:val="24"/>
        </w:rPr>
        <w:t xml:space="preserve"> </w:t>
      </w:r>
      <w:r w:rsidR="002F3705" w:rsidRPr="00C543D6">
        <w:rPr>
          <w:rFonts w:ascii="Times New Roman" w:hAnsi="Times New Roman" w:cs="Times New Roman"/>
          <w:sz w:val="24"/>
          <w:szCs w:val="24"/>
        </w:rPr>
        <w:t xml:space="preserve">le </w:t>
      </w:r>
      <w:r w:rsidRPr="00C543D6">
        <w:rPr>
          <w:rFonts w:ascii="Times New Roman" w:hAnsi="Times New Roman" w:cs="Times New Roman"/>
          <w:sz w:val="24"/>
          <w:szCs w:val="24"/>
        </w:rPr>
        <w:t xml:space="preserve">tecniche ampiamente utilizzate di persuasione e sensazionalismo, che sono spesso riduttive o grossolane, e devono sempre </w:t>
      </w:r>
      <w:r w:rsidR="002F3705" w:rsidRPr="00C543D6">
        <w:rPr>
          <w:rFonts w:ascii="Times New Roman" w:hAnsi="Times New Roman" w:cs="Times New Roman"/>
          <w:sz w:val="24"/>
          <w:szCs w:val="24"/>
        </w:rPr>
        <w:t>ricordare che stanno cercando di trovare «uno stile di espressione degno dell’imminente maturità della razza umana»</w:t>
      </w:r>
      <w:r w:rsidRPr="00C543D6">
        <w:rPr>
          <w:rFonts w:ascii="Times New Roman" w:hAnsi="Times New Roman" w:cs="Times New Roman"/>
          <w:sz w:val="24"/>
          <w:szCs w:val="24"/>
        </w:rPr>
        <w:t>.</w:t>
      </w:r>
    </w:p>
    <w:p w:rsidR="00F57FAD" w:rsidRPr="00C543D6" w:rsidRDefault="00F57FAD" w:rsidP="00C543D6">
      <w:pPr>
        <w:rPr>
          <w:rFonts w:ascii="Times New Roman" w:hAnsi="Times New Roman" w:cs="Times New Roman"/>
          <w:sz w:val="24"/>
          <w:szCs w:val="24"/>
        </w:rPr>
      </w:pPr>
    </w:p>
    <w:bookmarkEnd w:id="6"/>
    <w:p w:rsidR="00A9043D" w:rsidRPr="00C543D6" w:rsidRDefault="002F3705" w:rsidP="00C543D6">
      <w:pPr>
        <w:ind w:left="4305" w:firstLine="651"/>
        <w:rPr>
          <w:rFonts w:ascii="Times New Roman" w:hAnsi="Times New Roman" w:cs="Times New Roman"/>
          <w:sz w:val="24"/>
          <w:szCs w:val="24"/>
        </w:rPr>
      </w:pPr>
      <w:r w:rsidRPr="00C543D6">
        <w:rPr>
          <w:rFonts w:ascii="Times New Roman" w:hAnsi="Times New Roman" w:cs="Times New Roman"/>
          <w:sz w:val="24"/>
          <w:szCs w:val="24"/>
        </w:rPr>
        <w:t>Con amorevoli saluti b</w:t>
      </w:r>
      <w:r w:rsidR="00FA1B83" w:rsidRPr="00C543D6">
        <w:rPr>
          <w:rFonts w:ascii="Times New Roman" w:hAnsi="Times New Roman" w:cs="Times New Roman"/>
          <w:sz w:val="24"/>
          <w:szCs w:val="24"/>
        </w:rPr>
        <w:t>ahá</w:t>
      </w:r>
      <w:r w:rsidRPr="00C543D6">
        <w:rPr>
          <w:rFonts w:ascii="Times New Roman" w:hAnsi="Times New Roman" w:cs="Times New Roman"/>
          <w:sz w:val="24"/>
          <w:szCs w:val="24"/>
        </w:rPr>
        <w:t>’</w:t>
      </w:r>
      <w:r w:rsidR="00FA1B83" w:rsidRPr="00C543D6">
        <w:rPr>
          <w:rFonts w:ascii="Times New Roman" w:hAnsi="Times New Roman" w:cs="Times New Roman"/>
          <w:sz w:val="24"/>
          <w:szCs w:val="24"/>
        </w:rPr>
        <w:t>í,</w:t>
      </w:r>
    </w:p>
    <w:p w:rsidR="00A9043D" w:rsidRPr="00C543D6" w:rsidRDefault="00A9043D" w:rsidP="00C543D6">
      <w:pPr>
        <w:rPr>
          <w:rFonts w:ascii="Times New Roman" w:hAnsi="Times New Roman" w:cs="Times New Roman"/>
          <w:sz w:val="24"/>
          <w:szCs w:val="24"/>
        </w:rPr>
      </w:pPr>
    </w:p>
    <w:p w:rsidR="00A9043D" w:rsidRPr="00C543D6" w:rsidRDefault="002F3705" w:rsidP="00C543D6">
      <w:pPr>
        <w:ind w:left="4305" w:firstLine="651"/>
        <w:rPr>
          <w:rFonts w:ascii="Times New Roman" w:hAnsi="Times New Roman" w:cs="Times New Roman"/>
          <w:sz w:val="24"/>
          <w:szCs w:val="24"/>
        </w:rPr>
      </w:pPr>
      <w:r w:rsidRPr="00C543D6">
        <w:rPr>
          <w:rFonts w:ascii="Times New Roman" w:hAnsi="Times New Roman" w:cs="Times New Roman"/>
          <w:sz w:val="24"/>
          <w:szCs w:val="24"/>
        </w:rPr>
        <w:t>Il Dipartimento della segreteria</w:t>
      </w:r>
    </w:p>
    <w:p w:rsidR="00B168AB" w:rsidRDefault="00B168AB" w:rsidP="00B168AB">
      <w:pPr>
        <w:ind w:left="4305"/>
        <w:jc w:val="left"/>
      </w:pPr>
    </w:p>
    <w:p w:rsidR="00DA3788" w:rsidRDefault="00DA3788" w:rsidP="00B168AB">
      <w:pPr>
        <w:ind w:left="4305"/>
        <w:jc w:val="left"/>
      </w:pPr>
    </w:p>
    <w:p w:rsidR="00DA3788" w:rsidRDefault="00DA3788" w:rsidP="00B168AB">
      <w:pPr>
        <w:ind w:left="4305"/>
        <w:jc w:val="left"/>
      </w:pPr>
    </w:p>
    <w:p w:rsidR="00DA3788" w:rsidRDefault="00DA3788" w:rsidP="00B168AB">
      <w:pPr>
        <w:ind w:left="4305"/>
        <w:jc w:val="left"/>
      </w:pPr>
    </w:p>
    <w:bookmarkEnd w:id="0"/>
    <w:p w:rsidR="00DA3788" w:rsidRDefault="00DA3788" w:rsidP="00B168AB">
      <w:pPr>
        <w:ind w:left="4305"/>
        <w:jc w:val="left"/>
      </w:pPr>
    </w:p>
    <w:sectPr w:rsidR="00DA378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43D"/>
    <w:rsid w:val="0007777F"/>
    <w:rsid w:val="00102B7C"/>
    <w:rsid w:val="002C29DD"/>
    <w:rsid w:val="002F3705"/>
    <w:rsid w:val="003643CE"/>
    <w:rsid w:val="00390AB8"/>
    <w:rsid w:val="004B0DC6"/>
    <w:rsid w:val="005375C9"/>
    <w:rsid w:val="005854A9"/>
    <w:rsid w:val="00657450"/>
    <w:rsid w:val="00A9043D"/>
    <w:rsid w:val="00B168AB"/>
    <w:rsid w:val="00C543D6"/>
    <w:rsid w:val="00DA3788"/>
    <w:rsid w:val="00EB76F2"/>
    <w:rsid w:val="00F57FAD"/>
    <w:rsid w:val="00FA1B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36E1AF-B364-443C-8D47-6194BE5D2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tereference">
    <w:name w:val="note reference"/>
    <w:rPr>
      <w:vertAlign w:val="superscript"/>
    </w:rPr>
  </w:style>
  <w:style w:type="paragraph" w:customStyle="1" w:styleId="a">
    <w:hidden/>
    <w:pPr>
      <w:keepNext/>
      <w:jc w:val="center"/>
    </w:pPr>
    <w:rPr>
      <w:sz w:val="32"/>
      <w:szCs w:val="32"/>
    </w:rPr>
  </w:style>
  <w:style w:type="paragraph" w:customStyle="1" w:styleId="a0">
    <w:hidden/>
    <w:pPr>
      <w:keepNext/>
      <w:jc w:val="center"/>
    </w:pPr>
  </w:style>
  <w:style w:type="paragraph" w:customStyle="1" w:styleId="a1">
    <w:hidden/>
    <w:pPr>
      <w:keepNext/>
      <w:jc w:val="center"/>
    </w:pPr>
  </w:style>
  <w:style w:type="paragraph" w:customStyle="1" w:styleId="a2">
    <w:hidden/>
    <w:pPr>
      <w:spacing w:before="40"/>
    </w:pPr>
  </w:style>
  <w:style w:type="paragraph" w:customStyle="1" w:styleId="a3">
    <w:hidden/>
    <w:rPr>
      <w:sz w:val="32"/>
      <w:szCs w:val="32"/>
    </w:rPr>
  </w:style>
  <w:style w:type="paragraph" w:customStyle="1" w:styleId="a4">
    <w:hidden/>
    <w:rPr>
      <w:sz w:val="24"/>
      <w:szCs w:val="24"/>
    </w:rPr>
  </w:style>
  <w:style w:type="paragraph" w:customStyle="1" w:styleId="a5">
    <w:hidden/>
    <w:pPr>
      <w:jc w:val="left"/>
    </w:pPr>
  </w:style>
  <w:style w:type="paragraph" w:customStyle="1" w:styleId="a6">
    <w:hidden/>
    <w:rPr>
      <w:sz w:val="18"/>
      <w:szCs w:val="18"/>
    </w:rPr>
  </w:style>
  <w:style w:type="paragraph" w:customStyle="1" w:styleId="a7">
    <w:hidden/>
    <w:rPr>
      <w:sz w:val="20"/>
      <w:szCs w:val="20"/>
    </w:rPr>
  </w:style>
  <w:style w:type="paragraph" w:customStyle="1" w:styleId="a8">
    <w:hidden/>
    <w:rPr>
      <w:sz w:val="24"/>
      <w:szCs w:val="24"/>
    </w:rPr>
  </w:style>
  <w:style w:type="paragraph" w:customStyle="1" w:styleId="a9">
    <w:hidden/>
    <w:rPr>
      <w:sz w:val="28"/>
      <w:szCs w:val="28"/>
    </w:rPr>
  </w:style>
  <w:style w:type="paragraph" w:customStyle="1" w:styleId="aa">
    <w:hidden/>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1241</Words>
  <Characters>7080</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Ascan</dc:creator>
  <cp:lastModifiedBy>Puya Roshanian</cp:lastModifiedBy>
  <cp:revision>4</cp:revision>
  <dcterms:created xsi:type="dcterms:W3CDTF">2018-04-08T09:05:00Z</dcterms:created>
  <dcterms:modified xsi:type="dcterms:W3CDTF">2018-09-20T11:43:00Z</dcterms:modified>
</cp:coreProperties>
</file>