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F15" w:rsidRPr="00433F15" w:rsidRDefault="00433F15" w:rsidP="00C529B7">
      <w:pPr>
        <w:keepNext/>
        <w:keepLines/>
        <w:spacing w:before="160" w:after="0" w:line="240" w:lineRule="auto"/>
        <w:jc w:val="center"/>
        <w:rPr>
          <w:rFonts w:ascii="Times New Roman" w:hAnsi="Times New Roman" w:cs="Times New Roman"/>
          <w:sz w:val="28"/>
          <w:szCs w:val="28"/>
        </w:rPr>
      </w:pPr>
      <w:r w:rsidRPr="00433F15">
        <w:rPr>
          <w:rFonts w:ascii="Times New Roman" w:hAnsi="Times New Roman" w:cs="Times New Roman"/>
          <w:sz w:val="28"/>
          <w:szCs w:val="28"/>
        </w:rPr>
        <w:t>La Casa Universale di Giustizia</w:t>
      </w:r>
    </w:p>
    <w:p w:rsidR="00433F15" w:rsidRPr="00433F15" w:rsidRDefault="00433F15" w:rsidP="00C529B7">
      <w:pPr>
        <w:keepNext/>
        <w:keepLines/>
        <w:spacing w:before="160" w:after="0" w:line="240" w:lineRule="auto"/>
        <w:jc w:val="center"/>
        <w:rPr>
          <w:rFonts w:ascii="Times New Roman" w:hAnsi="Times New Roman" w:cs="Times New Roman"/>
          <w:sz w:val="24"/>
          <w:szCs w:val="28"/>
        </w:rPr>
      </w:pPr>
      <w:r w:rsidRPr="00433F15">
        <w:rPr>
          <w:rFonts w:ascii="Times New Roman" w:hAnsi="Times New Roman" w:cs="Times New Roman"/>
          <w:sz w:val="24"/>
          <w:szCs w:val="28"/>
        </w:rPr>
        <w:t>Dipartimento della segreteria</w:t>
      </w:r>
    </w:p>
    <w:p w:rsidR="00433F15" w:rsidRPr="00C529B7" w:rsidRDefault="00433F15" w:rsidP="00433F15">
      <w:pPr>
        <w:keepNext/>
        <w:spacing w:after="0"/>
        <w:rPr>
          <w:rFonts w:ascii="Times New Roman" w:hAnsi="Times New Roman" w:cs="Times New Roman"/>
          <w:sz w:val="20"/>
          <w:szCs w:val="28"/>
        </w:rPr>
      </w:pPr>
    </w:p>
    <w:p w:rsidR="00433F15" w:rsidRPr="00433F15" w:rsidRDefault="00433F15" w:rsidP="00433F15">
      <w:pPr>
        <w:spacing w:after="0"/>
        <w:jc w:val="center"/>
        <w:rPr>
          <w:rFonts w:ascii="Times New Roman" w:hAnsi="Times New Roman" w:cs="Times New Roman"/>
          <w:sz w:val="24"/>
          <w:szCs w:val="28"/>
        </w:rPr>
      </w:pPr>
      <w:r w:rsidRPr="00433F15">
        <w:rPr>
          <w:rFonts w:ascii="Times New Roman" w:hAnsi="Times New Roman" w:cs="Times New Roman"/>
          <w:sz w:val="24"/>
          <w:szCs w:val="28"/>
        </w:rPr>
        <w:t>24 luglio 2013</w:t>
      </w:r>
    </w:p>
    <w:p w:rsidR="00433F15" w:rsidRPr="00433F15" w:rsidRDefault="00433F15" w:rsidP="00433F15">
      <w:pPr>
        <w:spacing w:after="0"/>
        <w:rPr>
          <w:rFonts w:ascii="Times New Roman" w:hAnsi="Times New Roman" w:cs="Times New Roman"/>
          <w:sz w:val="28"/>
          <w:szCs w:val="28"/>
        </w:rPr>
      </w:pPr>
    </w:p>
    <w:p w:rsidR="00433F15" w:rsidRPr="00433F15" w:rsidRDefault="00433F15" w:rsidP="00433F15">
      <w:pPr>
        <w:spacing w:after="0"/>
        <w:rPr>
          <w:rFonts w:ascii="Times New Roman" w:hAnsi="Times New Roman" w:cs="Times New Roman"/>
          <w:sz w:val="24"/>
          <w:szCs w:val="28"/>
        </w:rPr>
      </w:pPr>
      <w:r w:rsidRPr="00433F15">
        <w:rPr>
          <w:rFonts w:ascii="Times New Roman" w:hAnsi="Times New Roman" w:cs="Times New Roman"/>
          <w:sz w:val="24"/>
          <w:szCs w:val="28"/>
        </w:rPr>
        <w:t>Trasmesso via email</w:t>
      </w:r>
    </w:p>
    <w:p w:rsidR="00433F15" w:rsidRPr="00C529B7" w:rsidRDefault="00433F15" w:rsidP="00433F15">
      <w:pPr>
        <w:spacing w:after="0"/>
        <w:rPr>
          <w:rFonts w:ascii="Times New Roman" w:hAnsi="Times New Roman" w:cs="Times New Roman"/>
          <w:sz w:val="14"/>
          <w:szCs w:val="28"/>
        </w:rPr>
      </w:pPr>
    </w:p>
    <w:p w:rsidR="00433F15" w:rsidRPr="00433F15" w:rsidRDefault="00433F15" w:rsidP="00433F15">
      <w:pPr>
        <w:spacing w:after="0"/>
        <w:rPr>
          <w:rFonts w:ascii="Times New Roman" w:hAnsi="Times New Roman" w:cs="Times New Roman"/>
          <w:sz w:val="24"/>
          <w:szCs w:val="28"/>
        </w:rPr>
      </w:pPr>
      <w:r w:rsidRPr="00433F15">
        <w:rPr>
          <w:rFonts w:ascii="Times New Roman" w:hAnsi="Times New Roman" w:cs="Times New Roman"/>
          <w:sz w:val="24"/>
          <w:szCs w:val="28"/>
        </w:rPr>
        <w:t>[A un’Assemblea Spirituale Nazionale]</w:t>
      </w:r>
    </w:p>
    <w:p w:rsidR="00433F15" w:rsidRPr="00C529B7" w:rsidRDefault="00433F15" w:rsidP="00C529B7">
      <w:pPr>
        <w:spacing w:after="0" w:line="320" w:lineRule="atLeast"/>
        <w:rPr>
          <w:rFonts w:ascii="Times Ext Roman" w:eastAsia="Times New Roman" w:hAnsi="Times Ext Roman" w:cs="Times Ext Roman"/>
          <w:spacing w:val="4"/>
          <w:sz w:val="16"/>
          <w:szCs w:val="24"/>
          <w:lang w:eastAsia="it-IT"/>
        </w:rPr>
      </w:pPr>
      <w:bookmarkStart w:id="0" w:name="_GoBack"/>
      <w:bookmarkEnd w:id="0"/>
    </w:p>
    <w:p w:rsidR="00C9359D" w:rsidRPr="00C529B7" w:rsidRDefault="00FA4F6C" w:rsidP="00C529B7">
      <w:pPr>
        <w:spacing w:after="120" w:line="320" w:lineRule="atLeast"/>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Cari amici </w:t>
      </w:r>
      <w:r w:rsidR="00C529B7">
        <w:rPr>
          <w:rFonts w:ascii="Times New Roman" w:eastAsia="Times New Roman" w:hAnsi="Times New Roman" w:cs="Times New Roman"/>
          <w:spacing w:val="4"/>
          <w:sz w:val="24"/>
          <w:szCs w:val="24"/>
          <w:lang w:eastAsia="it-IT"/>
        </w:rPr>
        <w:t>bahá'í</w:t>
      </w:r>
      <w:r w:rsidR="00C9359D" w:rsidRPr="00C529B7">
        <w:rPr>
          <w:rFonts w:ascii="Times New Roman" w:eastAsia="Times New Roman" w:hAnsi="Times New Roman" w:cs="Times New Roman"/>
          <w:spacing w:val="4"/>
          <w:sz w:val="24"/>
          <w:szCs w:val="24"/>
          <w:lang w:eastAsia="it-IT"/>
        </w:rPr>
        <w:t>,</w:t>
      </w:r>
    </w:p>
    <w:p w:rsidR="00C9359D" w:rsidRPr="00C529B7" w:rsidRDefault="00FA4F6C" w:rsidP="00C529B7">
      <w:pPr>
        <w:spacing w:after="120" w:line="320" w:lineRule="atLeast"/>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La Casa Universale di Giustizia ha recentemente completato una serie di consultazioni sulla vita intellettuale della comunità </w:t>
      </w:r>
      <w:r w:rsidR="00C529B7">
        <w:rPr>
          <w:rFonts w:ascii="Times New Roman" w:eastAsia="Times New Roman" w:hAnsi="Times New Roman" w:cs="Times New Roman"/>
          <w:spacing w:val="4"/>
          <w:sz w:val="24"/>
          <w:szCs w:val="24"/>
          <w:lang w:eastAsia="it-IT"/>
        </w:rPr>
        <w:t xml:space="preserve">bahá'í </w:t>
      </w:r>
      <w:r w:rsidRPr="00C529B7">
        <w:rPr>
          <w:rFonts w:ascii="Times New Roman" w:eastAsia="Times New Roman" w:hAnsi="Times New Roman" w:cs="Times New Roman"/>
          <w:spacing w:val="4"/>
          <w:sz w:val="24"/>
          <w:szCs w:val="24"/>
          <w:lang w:eastAsia="it-IT"/>
        </w:rPr>
        <w:t>e su un suo maggiore coinvolgimento nella vita della società</w:t>
      </w:r>
      <w:r w:rsidR="00C9359D" w:rsidRPr="00C529B7">
        <w:rPr>
          <w:rFonts w:ascii="Times New Roman" w:eastAsia="Times New Roman" w:hAnsi="Times New Roman" w:cs="Times New Roman"/>
          <w:spacing w:val="4"/>
          <w:sz w:val="24"/>
          <w:szCs w:val="24"/>
          <w:lang w:eastAsia="it-IT"/>
        </w:rPr>
        <w:t xml:space="preserve">. </w:t>
      </w:r>
      <w:r w:rsidRPr="00C529B7">
        <w:rPr>
          <w:rFonts w:ascii="Times New Roman" w:eastAsia="Times New Roman" w:hAnsi="Times New Roman" w:cs="Times New Roman"/>
          <w:spacing w:val="4"/>
          <w:sz w:val="24"/>
          <w:szCs w:val="24"/>
          <w:lang w:eastAsia="it-IT"/>
        </w:rPr>
        <w:t xml:space="preserve">La Casa di Giustizia ci ha chiesto di inviarvi la seguente risposta alla vostra richiesta del </w:t>
      </w:r>
      <w:r w:rsidR="00C9359D" w:rsidRPr="00C529B7">
        <w:rPr>
          <w:rFonts w:ascii="Times New Roman" w:eastAsia="Times New Roman" w:hAnsi="Times New Roman" w:cs="Times New Roman"/>
          <w:spacing w:val="4"/>
          <w:sz w:val="24"/>
          <w:szCs w:val="24"/>
          <w:lang w:eastAsia="it-IT"/>
        </w:rPr>
        <w:t xml:space="preserve">3 </w:t>
      </w:r>
      <w:r w:rsidRPr="00C529B7">
        <w:rPr>
          <w:rFonts w:ascii="Times New Roman" w:eastAsia="Times New Roman" w:hAnsi="Times New Roman" w:cs="Times New Roman"/>
          <w:spacing w:val="4"/>
          <w:sz w:val="24"/>
          <w:szCs w:val="24"/>
          <w:lang w:eastAsia="it-IT"/>
        </w:rPr>
        <w:t xml:space="preserve">marzo </w:t>
      </w:r>
      <w:r w:rsidR="00C9359D" w:rsidRPr="00C529B7">
        <w:rPr>
          <w:rFonts w:ascii="Times New Roman" w:eastAsia="Times New Roman" w:hAnsi="Times New Roman" w:cs="Times New Roman"/>
          <w:spacing w:val="4"/>
          <w:sz w:val="24"/>
          <w:szCs w:val="24"/>
          <w:lang w:eastAsia="it-IT"/>
        </w:rPr>
        <w:t xml:space="preserve">2010 </w:t>
      </w:r>
      <w:r w:rsidRPr="00C529B7">
        <w:rPr>
          <w:rFonts w:ascii="Times New Roman" w:eastAsia="Times New Roman" w:hAnsi="Times New Roman" w:cs="Times New Roman"/>
          <w:spacing w:val="4"/>
          <w:sz w:val="24"/>
          <w:szCs w:val="24"/>
          <w:lang w:eastAsia="it-IT"/>
        </w:rPr>
        <w:t xml:space="preserve">sull’Associazione per gli studi </w:t>
      </w:r>
      <w:r w:rsidR="00C529B7">
        <w:rPr>
          <w:rFonts w:ascii="Times New Roman" w:eastAsia="Times New Roman" w:hAnsi="Times New Roman" w:cs="Times New Roman"/>
          <w:spacing w:val="4"/>
          <w:sz w:val="24"/>
          <w:szCs w:val="24"/>
          <w:lang w:eastAsia="it-IT"/>
        </w:rPr>
        <w:t>bahá'í</w:t>
      </w:r>
      <w:r w:rsidR="00C9359D" w:rsidRPr="00C529B7">
        <w:rPr>
          <w:rFonts w:ascii="Times New Roman" w:eastAsia="Times New Roman" w:hAnsi="Times New Roman" w:cs="Times New Roman"/>
          <w:spacing w:val="4"/>
          <w:sz w:val="24"/>
          <w:szCs w:val="24"/>
          <w:lang w:eastAsia="it-IT"/>
        </w:rPr>
        <w:t>.</w:t>
      </w:r>
    </w:p>
    <w:p w:rsidR="00C9359D" w:rsidRPr="00C529B7" w:rsidRDefault="00FA4F6C"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Da quando è stata fondata nel Nord America nel </w:t>
      </w:r>
      <w:r w:rsidR="00C9359D" w:rsidRPr="00C529B7">
        <w:rPr>
          <w:rFonts w:ascii="Times New Roman" w:eastAsia="Times New Roman" w:hAnsi="Times New Roman" w:cs="Times New Roman"/>
          <w:spacing w:val="4"/>
          <w:sz w:val="24"/>
          <w:szCs w:val="24"/>
          <w:lang w:eastAsia="it-IT"/>
        </w:rPr>
        <w:t xml:space="preserve">1975, </w:t>
      </w:r>
      <w:r w:rsidRPr="00C529B7">
        <w:rPr>
          <w:rFonts w:ascii="Times New Roman" w:eastAsia="Times New Roman" w:hAnsi="Times New Roman" w:cs="Times New Roman"/>
          <w:spacing w:val="4"/>
          <w:sz w:val="24"/>
          <w:szCs w:val="24"/>
          <w:lang w:eastAsia="it-IT"/>
        </w:rPr>
        <w:t>l’Ass</w:t>
      </w:r>
      <w:r w:rsidR="00C529B7">
        <w:rPr>
          <w:rFonts w:ascii="Times New Roman" w:eastAsia="Times New Roman" w:hAnsi="Times New Roman" w:cs="Times New Roman"/>
          <w:spacing w:val="4"/>
          <w:sz w:val="24"/>
          <w:szCs w:val="24"/>
          <w:lang w:eastAsia="it-IT"/>
        </w:rPr>
        <w:t>ociazione per gli studi bahá'í</w:t>
      </w:r>
      <w:r w:rsidRPr="00C529B7">
        <w:rPr>
          <w:rFonts w:ascii="Times New Roman" w:eastAsia="Times New Roman" w:hAnsi="Times New Roman" w:cs="Times New Roman"/>
          <w:spacing w:val="4"/>
          <w:sz w:val="24"/>
          <w:szCs w:val="24"/>
          <w:lang w:eastAsia="it-IT"/>
        </w:rPr>
        <w:t xml:space="preserve"> ha offerto validi contributi allo sviluppo della comunità </w:t>
      </w:r>
      <w:r w:rsidR="00C529B7">
        <w:rPr>
          <w:rFonts w:ascii="Times New Roman" w:eastAsia="Times New Roman" w:hAnsi="Times New Roman" w:cs="Times New Roman"/>
          <w:spacing w:val="4"/>
          <w:sz w:val="24"/>
          <w:szCs w:val="24"/>
          <w:lang w:eastAsia="it-IT"/>
        </w:rPr>
        <w:t xml:space="preserve">bahá'í </w:t>
      </w:r>
      <w:r w:rsidRPr="00C529B7">
        <w:rPr>
          <w:rFonts w:ascii="Times New Roman" w:eastAsia="Times New Roman" w:hAnsi="Times New Roman" w:cs="Times New Roman"/>
          <w:spacing w:val="4"/>
          <w:sz w:val="24"/>
          <w:szCs w:val="24"/>
          <w:lang w:eastAsia="it-IT"/>
        </w:rPr>
        <w:t>e, nel corso del tempo</w:t>
      </w:r>
      <w:r w:rsidR="00C9359D" w:rsidRPr="00C529B7">
        <w:rPr>
          <w:rFonts w:ascii="Times New Roman" w:eastAsia="Times New Roman" w:hAnsi="Times New Roman" w:cs="Times New Roman"/>
          <w:spacing w:val="4"/>
          <w:sz w:val="24"/>
          <w:szCs w:val="24"/>
          <w:lang w:eastAsia="it-IT"/>
        </w:rPr>
        <w:t xml:space="preserve">, </w:t>
      </w:r>
      <w:r w:rsidR="00791E23" w:rsidRPr="00C529B7">
        <w:rPr>
          <w:rFonts w:ascii="Times New Roman" w:eastAsia="Times New Roman" w:hAnsi="Times New Roman" w:cs="Times New Roman"/>
          <w:spacing w:val="4"/>
          <w:sz w:val="24"/>
          <w:szCs w:val="24"/>
          <w:lang w:eastAsia="it-IT"/>
        </w:rPr>
        <w:t xml:space="preserve">in varie parti del mondo sono emersi </w:t>
      </w:r>
      <w:r w:rsidRPr="00C529B7">
        <w:rPr>
          <w:rFonts w:ascii="Times New Roman" w:eastAsia="Times New Roman" w:hAnsi="Times New Roman" w:cs="Times New Roman"/>
          <w:spacing w:val="4"/>
          <w:sz w:val="24"/>
          <w:szCs w:val="24"/>
          <w:lang w:eastAsia="it-IT"/>
        </w:rPr>
        <w:t>una rete di capitoli o di strutture correlate</w:t>
      </w:r>
      <w:r w:rsidR="00C9359D" w:rsidRPr="00C529B7">
        <w:rPr>
          <w:rFonts w:ascii="Times New Roman" w:eastAsia="Times New Roman" w:hAnsi="Times New Roman" w:cs="Times New Roman"/>
          <w:spacing w:val="4"/>
          <w:sz w:val="24"/>
          <w:szCs w:val="24"/>
          <w:lang w:eastAsia="it-IT"/>
        </w:rPr>
        <w:t xml:space="preserve">. </w:t>
      </w:r>
      <w:r w:rsidRPr="00C529B7">
        <w:rPr>
          <w:rFonts w:ascii="Times New Roman" w:eastAsia="Times New Roman" w:hAnsi="Times New Roman" w:cs="Times New Roman"/>
          <w:spacing w:val="4"/>
          <w:sz w:val="24"/>
          <w:szCs w:val="24"/>
          <w:lang w:eastAsia="it-IT"/>
        </w:rPr>
        <w:t xml:space="preserve">Sebbene </w:t>
      </w:r>
      <w:r w:rsidR="00E72C42" w:rsidRPr="00C529B7">
        <w:rPr>
          <w:rFonts w:ascii="Times New Roman" w:eastAsia="Times New Roman" w:hAnsi="Times New Roman" w:cs="Times New Roman"/>
          <w:spacing w:val="4"/>
          <w:sz w:val="24"/>
          <w:szCs w:val="24"/>
          <w:lang w:eastAsia="it-IT"/>
        </w:rPr>
        <w:t xml:space="preserve">in certi paesi </w:t>
      </w:r>
      <w:r w:rsidRPr="00C529B7">
        <w:rPr>
          <w:rFonts w:ascii="Times New Roman" w:eastAsia="Times New Roman" w:hAnsi="Times New Roman" w:cs="Times New Roman"/>
          <w:spacing w:val="4"/>
          <w:sz w:val="24"/>
          <w:szCs w:val="24"/>
          <w:lang w:eastAsia="it-IT"/>
        </w:rPr>
        <w:t xml:space="preserve">l’approccio sia stato diverso a seconda delle risorse e delle circostanze, le Associazioni si sono occupate di una serie di temi </w:t>
      </w:r>
      <w:r w:rsidR="005B3698" w:rsidRPr="00C529B7">
        <w:rPr>
          <w:rFonts w:ascii="Times New Roman" w:eastAsia="Times New Roman" w:hAnsi="Times New Roman" w:cs="Times New Roman"/>
          <w:spacing w:val="4"/>
          <w:sz w:val="24"/>
          <w:szCs w:val="24"/>
          <w:lang w:eastAsia="it-IT"/>
        </w:rPr>
        <w:t>sovrapponibili</w:t>
      </w:r>
      <w:r w:rsidRPr="00C529B7">
        <w:rPr>
          <w:rFonts w:ascii="Times New Roman" w:eastAsia="Times New Roman" w:hAnsi="Times New Roman" w:cs="Times New Roman"/>
          <w:spacing w:val="4"/>
          <w:sz w:val="24"/>
          <w:szCs w:val="24"/>
          <w:lang w:eastAsia="it-IT"/>
        </w:rPr>
        <w:t xml:space="preserve">. Fra questi temi vi sono la promozione dell’importanza dello studio personale della Rivelazione, la correlazione fra gli insegnamenti e il pensiero contemporaneo, la difesa della Causa, l’incoraggiamento dei giovani credenti nei loro impegni accademici, l’attrazione di accademici non bahá’í e il loro coinvolgimento nella misura del possibile, l’offerta di spazi </w:t>
      </w:r>
      <w:r w:rsidR="00E72C42" w:rsidRPr="00C529B7">
        <w:rPr>
          <w:rFonts w:ascii="Times New Roman" w:eastAsia="Times New Roman" w:hAnsi="Times New Roman" w:cs="Times New Roman"/>
          <w:spacing w:val="4"/>
          <w:sz w:val="24"/>
          <w:szCs w:val="24"/>
          <w:lang w:eastAsia="it-IT"/>
        </w:rPr>
        <w:t>al</w:t>
      </w:r>
      <w:r w:rsidRPr="00C529B7">
        <w:rPr>
          <w:rFonts w:ascii="Times New Roman" w:eastAsia="Times New Roman" w:hAnsi="Times New Roman" w:cs="Times New Roman"/>
          <w:spacing w:val="4"/>
          <w:sz w:val="24"/>
          <w:szCs w:val="24"/>
          <w:lang w:eastAsia="it-IT"/>
        </w:rPr>
        <w:t>la collaborazione fra accademici bahá’í, contribuendo così a costruire capacità fra i partecipanti in un</w:t>
      </w:r>
      <w:r w:rsidR="005B3698" w:rsidRPr="00C529B7">
        <w:rPr>
          <w:rFonts w:ascii="Times New Roman" w:eastAsia="Times New Roman" w:hAnsi="Times New Roman" w:cs="Times New Roman"/>
          <w:spacing w:val="4"/>
          <w:sz w:val="24"/>
          <w:szCs w:val="24"/>
          <w:lang w:eastAsia="it-IT"/>
        </w:rPr>
        <w:t xml:space="preserve"> </w:t>
      </w:r>
      <w:r w:rsidRPr="00C529B7">
        <w:rPr>
          <w:rFonts w:ascii="Times New Roman" w:eastAsia="Times New Roman" w:hAnsi="Times New Roman" w:cs="Times New Roman"/>
          <w:spacing w:val="4"/>
          <w:sz w:val="24"/>
          <w:szCs w:val="24"/>
          <w:lang w:eastAsia="it-IT"/>
        </w:rPr>
        <w:t>ampi</w:t>
      </w:r>
      <w:r w:rsidR="00E72C42" w:rsidRPr="00C529B7">
        <w:rPr>
          <w:rFonts w:ascii="Times New Roman" w:eastAsia="Times New Roman" w:hAnsi="Times New Roman" w:cs="Times New Roman"/>
          <w:spacing w:val="4"/>
          <w:sz w:val="24"/>
          <w:szCs w:val="24"/>
          <w:lang w:eastAsia="it-IT"/>
        </w:rPr>
        <w:t>o</w:t>
      </w:r>
      <w:r w:rsidRPr="00C529B7">
        <w:rPr>
          <w:rFonts w:ascii="Times New Roman" w:eastAsia="Times New Roman" w:hAnsi="Times New Roman" w:cs="Times New Roman"/>
          <w:spacing w:val="4"/>
          <w:sz w:val="24"/>
          <w:szCs w:val="24"/>
          <w:lang w:eastAsia="it-IT"/>
        </w:rPr>
        <w:t xml:space="preserve"> </w:t>
      </w:r>
      <w:r w:rsidR="005B3698" w:rsidRPr="00C529B7">
        <w:rPr>
          <w:rFonts w:ascii="Times New Roman" w:eastAsia="Times New Roman" w:hAnsi="Times New Roman" w:cs="Times New Roman"/>
          <w:spacing w:val="4"/>
          <w:sz w:val="24"/>
          <w:szCs w:val="24"/>
          <w:lang w:eastAsia="it-IT"/>
        </w:rPr>
        <w:t xml:space="preserve">ventaglio </w:t>
      </w:r>
      <w:r w:rsidRPr="00C529B7">
        <w:rPr>
          <w:rFonts w:ascii="Times New Roman" w:eastAsia="Times New Roman" w:hAnsi="Times New Roman" w:cs="Times New Roman"/>
          <w:spacing w:val="4"/>
          <w:sz w:val="24"/>
          <w:szCs w:val="24"/>
          <w:lang w:eastAsia="it-IT"/>
        </w:rPr>
        <w:t xml:space="preserve">di discipline e, specialmente, in </w:t>
      </w:r>
      <w:r w:rsidR="006C5673" w:rsidRPr="00C529B7">
        <w:rPr>
          <w:rFonts w:ascii="Times New Roman" w:eastAsia="Times New Roman" w:hAnsi="Times New Roman" w:cs="Times New Roman"/>
          <w:spacing w:val="4"/>
          <w:sz w:val="24"/>
          <w:szCs w:val="24"/>
          <w:lang w:eastAsia="it-IT"/>
        </w:rPr>
        <w:t>ambit</w:t>
      </w:r>
      <w:r w:rsidRPr="00C529B7">
        <w:rPr>
          <w:rFonts w:ascii="Times New Roman" w:eastAsia="Times New Roman" w:hAnsi="Times New Roman" w:cs="Times New Roman"/>
          <w:spacing w:val="4"/>
          <w:sz w:val="24"/>
          <w:szCs w:val="24"/>
          <w:lang w:eastAsia="it-IT"/>
        </w:rPr>
        <w:t>i specifici più direttamente associati con lo studio della Fede, come la storia, lo studio della religione e le traduzioni</w:t>
      </w:r>
      <w:r w:rsidR="00C9359D" w:rsidRPr="00C529B7">
        <w:rPr>
          <w:rFonts w:ascii="Times New Roman" w:eastAsia="Times New Roman" w:hAnsi="Times New Roman" w:cs="Times New Roman"/>
          <w:spacing w:val="4"/>
          <w:sz w:val="24"/>
          <w:szCs w:val="24"/>
          <w:lang w:eastAsia="it-IT"/>
        </w:rPr>
        <w:t>.</w:t>
      </w:r>
    </w:p>
    <w:p w:rsidR="00C9359D" w:rsidRPr="00C529B7" w:rsidRDefault="00FA4F6C"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Nel </w:t>
      </w:r>
      <w:r w:rsidR="00C9359D" w:rsidRPr="00C529B7">
        <w:rPr>
          <w:rFonts w:ascii="Times New Roman" w:eastAsia="Times New Roman" w:hAnsi="Times New Roman" w:cs="Times New Roman"/>
          <w:spacing w:val="4"/>
          <w:sz w:val="24"/>
          <w:szCs w:val="24"/>
          <w:lang w:eastAsia="it-IT"/>
        </w:rPr>
        <w:t xml:space="preserve">1996, </w:t>
      </w:r>
      <w:r w:rsidRPr="00C529B7">
        <w:rPr>
          <w:rFonts w:ascii="Times New Roman" w:eastAsia="Times New Roman" w:hAnsi="Times New Roman" w:cs="Times New Roman"/>
          <w:spacing w:val="4"/>
          <w:sz w:val="24"/>
          <w:szCs w:val="24"/>
          <w:lang w:eastAsia="it-IT"/>
        </w:rPr>
        <w:t xml:space="preserve">il mondo bahá’í ha incominciato a concentrarsi su un immane sforzo per </w:t>
      </w:r>
      <w:r w:rsidR="00E72C42" w:rsidRPr="00C529B7">
        <w:rPr>
          <w:rFonts w:ascii="Times New Roman" w:eastAsia="Times New Roman" w:hAnsi="Times New Roman" w:cs="Times New Roman"/>
          <w:spacing w:val="4"/>
          <w:sz w:val="24"/>
          <w:szCs w:val="24"/>
          <w:lang w:eastAsia="it-IT"/>
        </w:rPr>
        <w:t xml:space="preserve">meglio </w:t>
      </w:r>
      <w:r w:rsidRPr="00C529B7">
        <w:rPr>
          <w:rFonts w:ascii="Times New Roman" w:eastAsia="Times New Roman" w:hAnsi="Times New Roman" w:cs="Times New Roman"/>
          <w:spacing w:val="4"/>
          <w:sz w:val="24"/>
          <w:szCs w:val="24"/>
          <w:lang w:eastAsia="it-IT"/>
        </w:rPr>
        <w:t>comprende</w:t>
      </w:r>
      <w:r w:rsidR="005B3698" w:rsidRPr="00C529B7">
        <w:rPr>
          <w:rFonts w:ascii="Times New Roman" w:eastAsia="Times New Roman" w:hAnsi="Times New Roman" w:cs="Times New Roman"/>
          <w:spacing w:val="4"/>
          <w:sz w:val="24"/>
          <w:szCs w:val="24"/>
          <w:lang w:eastAsia="it-IT"/>
        </w:rPr>
        <w:t>re</w:t>
      </w:r>
      <w:r w:rsidRPr="00C529B7">
        <w:rPr>
          <w:rFonts w:ascii="Times New Roman" w:eastAsia="Times New Roman" w:hAnsi="Times New Roman" w:cs="Times New Roman"/>
          <w:spacing w:val="4"/>
          <w:sz w:val="24"/>
          <w:szCs w:val="24"/>
          <w:lang w:eastAsia="it-IT"/>
        </w:rPr>
        <w:t xml:space="preserve"> e sistematizzare il lavoro </w:t>
      </w:r>
      <w:r w:rsidR="00E72C42" w:rsidRPr="00C529B7">
        <w:rPr>
          <w:rFonts w:ascii="Times New Roman" w:eastAsia="Times New Roman" w:hAnsi="Times New Roman" w:cs="Times New Roman"/>
          <w:spacing w:val="4"/>
          <w:sz w:val="24"/>
          <w:szCs w:val="24"/>
          <w:lang w:eastAsia="it-IT"/>
        </w:rPr>
        <w:t xml:space="preserve">che </w:t>
      </w:r>
      <w:r w:rsidR="00791E23" w:rsidRPr="00C529B7">
        <w:rPr>
          <w:rFonts w:ascii="Times New Roman" w:eastAsia="Times New Roman" w:hAnsi="Times New Roman" w:cs="Times New Roman"/>
          <w:spacing w:val="4"/>
          <w:sz w:val="24"/>
          <w:szCs w:val="24"/>
          <w:lang w:eastAsia="it-IT"/>
        </w:rPr>
        <w:t xml:space="preserve">esso </w:t>
      </w:r>
      <w:r w:rsidR="00E72C42" w:rsidRPr="00C529B7">
        <w:rPr>
          <w:rFonts w:ascii="Times New Roman" w:eastAsia="Times New Roman" w:hAnsi="Times New Roman" w:cs="Times New Roman"/>
          <w:spacing w:val="4"/>
          <w:sz w:val="24"/>
          <w:szCs w:val="24"/>
          <w:lang w:eastAsia="it-IT"/>
        </w:rPr>
        <w:t xml:space="preserve">sta svolgendo </w:t>
      </w:r>
      <w:r w:rsidRPr="00C529B7">
        <w:rPr>
          <w:rFonts w:ascii="Times New Roman" w:eastAsia="Times New Roman" w:hAnsi="Times New Roman" w:cs="Times New Roman"/>
          <w:spacing w:val="4"/>
          <w:sz w:val="24"/>
          <w:szCs w:val="24"/>
          <w:lang w:eastAsia="it-IT"/>
        </w:rPr>
        <w:t>per l’espansione</w:t>
      </w:r>
      <w:r w:rsidR="00791E23" w:rsidRPr="00C529B7">
        <w:rPr>
          <w:rFonts w:ascii="Times New Roman" w:eastAsia="Times New Roman" w:hAnsi="Times New Roman" w:cs="Times New Roman"/>
          <w:spacing w:val="4"/>
          <w:sz w:val="24"/>
          <w:szCs w:val="24"/>
          <w:lang w:eastAsia="it-IT"/>
        </w:rPr>
        <w:t>,</w:t>
      </w:r>
      <w:r w:rsidRPr="00C529B7">
        <w:rPr>
          <w:rFonts w:ascii="Times New Roman" w:eastAsia="Times New Roman" w:hAnsi="Times New Roman" w:cs="Times New Roman"/>
          <w:spacing w:val="4"/>
          <w:sz w:val="24"/>
          <w:szCs w:val="24"/>
          <w:lang w:eastAsia="it-IT"/>
        </w:rPr>
        <w:t xml:space="preserve"> il consolidamento, la crescita e la costruzione della comunità. </w:t>
      </w:r>
      <w:r w:rsidR="00791E23" w:rsidRPr="00C529B7">
        <w:rPr>
          <w:rFonts w:ascii="Times New Roman" w:eastAsia="Times New Roman" w:hAnsi="Times New Roman" w:cs="Times New Roman"/>
          <w:spacing w:val="4"/>
          <w:sz w:val="24"/>
          <w:szCs w:val="24"/>
          <w:lang w:eastAsia="it-IT"/>
        </w:rPr>
        <w:t xml:space="preserve">La comunità ha </w:t>
      </w:r>
      <w:r w:rsidRPr="00C529B7">
        <w:rPr>
          <w:rFonts w:ascii="Times New Roman" w:eastAsia="Times New Roman" w:hAnsi="Times New Roman" w:cs="Times New Roman"/>
          <w:spacing w:val="4"/>
          <w:sz w:val="24"/>
          <w:szCs w:val="24"/>
          <w:lang w:eastAsia="it-IT"/>
        </w:rPr>
        <w:t>imparat</w:t>
      </w:r>
      <w:r w:rsidR="00791E23" w:rsidRPr="00C529B7">
        <w:rPr>
          <w:rFonts w:ascii="Times New Roman" w:eastAsia="Times New Roman" w:hAnsi="Times New Roman" w:cs="Times New Roman"/>
          <w:spacing w:val="4"/>
          <w:sz w:val="24"/>
          <w:szCs w:val="24"/>
          <w:lang w:eastAsia="it-IT"/>
        </w:rPr>
        <w:t>o</w:t>
      </w:r>
      <w:r w:rsidRPr="00C529B7">
        <w:rPr>
          <w:rFonts w:ascii="Times New Roman" w:eastAsia="Times New Roman" w:hAnsi="Times New Roman" w:cs="Times New Roman"/>
          <w:spacing w:val="4"/>
          <w:sz w:val="24"/>
          <w:szCs w:val="24"/>
          <w:lang w:eastAsia="it-IT"/>
        </w:rPr>
        <w:t xml:space="preserve"> molte cose che hanno profondamente influenzato il modello delle attività alle quali </w:t>
      </w:r>
      <w:r w:rsidR="00791E23" w:rsidRPr="00C529B7">
        <w:rPr>
          <w:rFonts w:ascii="Times New Roman" w:eastAsia="Times New Roman" w:hAnsi="Times New Roman" w:cs="Times New Roman"/>
          <w:spacing w:val="4"/>
          <w:sz w:val="24"/>
          <w:szCs w:val="24"/>
          <w:lang w:eastAsia="it-IT"/>
        </w:rPr>
        <w:t xml:space="preserve">essa </w:t>
      </w:r>
      <w:r w:rsidRPr="00C529B7">
        <w:rPr>
          <w:rFonts w:ascii="Times New Roman" w:eastAsia="Times New Roman" w:hAnsi="Times New Roman" w:cs="Times New Roman"/>
          <w:spacing w:val="4"/>
          <w:sz w:val="24"/>
          <w:szCs w:val="24"/>
          <w:lang w:eastAsia="it-IT"/>
        </w:rPr>
        <w:t>si dedica</w:t>
      </w:r>
      <w:r w:rsidR="00C66805" w:rsidRPr="00C529B7">
        <w:rPr>
          <w:rFonts w:ascii="Times New Roman" w:eastAsia="Times New Roman" w:hAnsi="Times New Roman" w:cs="Times New Roman"/>
          <w:spacing w:val="4"/>
          <w:sz w:val="24"/>
          <w:szCs w:val="24"/>
          <w:lang w:eastAsia="it-IT"/>
        </w:rPr>
        <w:t xml:space="preserve">. Nel frattempo l’Associazione per gli studi bahá’í ha continuato a occuparsi di </w:t>
      </w:r>
      <w:r w:rsidR="00791E23" w:rsidRPr="00C529B7">
        <w:rPr>
          <w:rFonts w:ascii="Times New Roman" w:eastAsia="Times New Roman" w:hAnsi="Times New Roman" w:cs="Times New Roman"/>
          <w:spacing w:val="4"/>
          <w:sz w:val="24"/>
          <w:szCs w:val="24"/>
          <w:lang w:eastAsia="it-IT"/>
        </w:rPr>
        <w:t>alcun</w:t>
      </w:r>
      <w:r w:rsidR="00C66805" w:rsidRPr="00C529B7">
        <w:rPr>
          <w:rFonts w:ascii="Times New Roman" w:eastAsia="Times New Roman" w:hAnsi="Times New Roman" w:cs="Times New Roman"/>
          <w:spacing w:val="4"/>
          <w:sz w:val="24"/>
          <w:szCs w:val="24"/>
          <w:lang w:eastAsia="it-IT"/>
        </w:rPr>
        <w:t xml:space="preserve">i campi che sono complementari alle attività che si sono sviluppate nel contesto della recente serie di Piani. «Vi sono moltissimi elementi che comprendono la vita comunitaria bahá’í, modellatasi nel corso degli anni, che devono essere ulteriormente affinati e sviluppati», ha scritto la Casa di Giustizia in un messaggio del 27 dicembre 2005. È </w:t>
      </w:r>
      <w:r w:rsidR="00E72C42" w:rsidRPr="00C529B7">
        <w:rPr>
          <w:rFonts w:ascii="Times New Roman" w:eastAsia="Times New Roman" w:hAnsi="Times New Roman" w:cs="Times New Roman"/>
          <w:spacing w:val="4"/>
          <w:sz w:val="24"/>
          <w:szCs w:val="24"/>
          <w:lang w:eastAsia="it-IT"/>
        </w:rPr>
        <w:t xml:space="preserve">ora </w:t>
      </w:r>
      <w:r w:rsidR="00C66805" w:rsidRPr="00C529B7">
        <w:rPr>
          <w:rFonts w:ascii="Times New Roman" w:eastAsia="Times New Roman" w:hAnsi="Times New Roman" w:cs="Times New Roman"/>
          <w:spacing w:val="4"/>
          <w:sz w:val="24"/>
          <w:szCs w:val="24"/>
          <w:lang w:eastAsia="it-IT"/>
        </w:rPr>
        <w:t xml:space="preserve">arrivato il momento di riflettere sui molti anni di esperienza dell’Associazione, sulla coerenza delle sue attività con i grandi campi di azione nei quali i bahá’í sono impegnati e su quali sono le </w:t>
      </w:r>
      <w:r w:rsidR="00791E23" w:rsidRPr="00C529B7">
        <w:rPr>
          <w:rFonts w:ascii="Times New Roman" w:eastAsia="Times New Roman" w:hAnsi="Times New Roman" w:cs="Times New Roman"/>
          <w:spacing w:val="4"/>
          <w:sz w:val="24"/>
          <w:szCs w:val="24"/>
          <w:lang w:eastAsia="it-IT"/>
        </w:rPr>
        <w:t xml:space="preserve">strade </w:t>
      </w:r>
      <w:r w:rsidR="00C66805" w:rsidRPr="00C529B7">
        <w:rPr>
          <w:rFonts w:ascii="Times New Roman" w:eastAsia="Times New Roman" w:hAnsi="Times New Roman" w:cs="Times New Roman"/>
          <w:spacing w:val="4"/>
          <w:sz w:val="24"/>
          <w:szCs w:val="24"/>
          <w:lang w:eastAsia="it-IT"/>
        </w:rPr>
        <w:t xml:space="preserve">più produttive per </w:t>
      </w:r>
      <w:r w:rsidR="00791E23" w:rsidRPr="00C529B7">
        <w:rPr>
          <w:rFonts w:ascii="Times New Roman" w:eastAsia="Times New Roman" w:hAnsi="Times New Roman" w:cs="Times New Roman"/>
          <w:spacing w:val="4"/>
          <w:sz w:val="24"/>
          <w:szCs w:val="24"/>
          <w:lang w:eastAsia="it-IT"/>
        </w:rPr>
        <w:t xml:space="preserve">le </w:t>
      </w:r>
      <w:r w:rsidR="00C66805" w:rsidRPr="00C529B7">
        <w:rPr>
          <w:rFonts w:ascii="Times New Roman" w:eastAsia="Times New Roman" w:hAnsi="Times New Roman" w:cs="Times New Roman"/>
          <w:spacing w:val="4"/>
          <w:sz w:val="24"/>
          <w:szCs w:val="24"/>
          <w:lang w:eastAsia="it-IT"/>
        </w:rPr>
        <w:t>attività</w:t>
      </w:r>
      <w:r w:rsidR="00791E23" w:rsidRPr="00C529B7">
        <w:rPr>
          <w:rFonts w:ascii="Times New Roman" w:eastAsia="Times New Roman" w:hAnsi="Times New Roman" w:cs="Times New Roman"/>
          <w:spacing w:val="4"/>
          <w:sz w:val="24"/>
          <w:szCs w:val="24"/>
          <w:lang w:eastAsia="it-IT"/>
        </w:rPr>
        <w:t xml:space="preserve"> future</w:t>
      </w:r>
      <w:r w:rsidR="00C66805" w:rsidRPr="00C529B7">
        <w:rPr>
          <w:rFonts w:ascii="Times New Roman" w:eastAsia="Times New Roman" w:hAnsi="Times New Roman" w:cs="Times New Roman"/>
          <w:spacing w:val="4"/>
          <w:sz w:val="24"/>
          <w:szCs w:val="24"/>
          <w:lang w:eastAsia="it-IT"/>
        </w:rPr>
        <w:t>.</w:t>
      </w:r>
    </w:p>
    <w:p w:rsidR="00C9359D" w:rsidRPr="00C529B7" w:rsidRDefault="00CA3AA5"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La Casa di Giustizia ha osservato che i bahá’í saranno sempre più coinvolti nei discorsi della società in quelle aree [cluster] nelle quali il processo della crescita cresce di intensità nonché </w:t>
      </w:r>
      <w:r w:rsidRPr="00C529B7">
        <w:rPr>
          <w:rFonts w:ascii="Times New Roman" w:eastAsia="Times New Roman" w:hAnsi="Times New Roman" w:cs="Times New Roman"/>
          <w:spacing w:val="4"/>
          <w:sz w:val="24"/>
          <w:szCs w:val="24"/>
          <w:lang w:eastAsia="it-IT"/>
        </w:rPr>
        <w:lastRenderedPageBreak/>
        <w:t xml:space="preserve">a livello nazionale, su temi scelti dall’Assemblea Nazionale. </w:t>
      </w:r>
      <w:r w:rsidR="005B3698" w:rsidRPr="00C529B7">
        <w:rPr>
          <w:rFonts w:ascii="Times New Roman" w:eastAsia="Times New Roman" w:hAnsi="Times New Roman" w:cs="Times New Roman"/>
          <w:spacing w:val="4"/>
          <w:sz w:val="24"/>
          <w:szCs w:val="24"/>
          <w:lang w:eastAsia="it-IT"/>
        </w:rPr>
        <w:t>Nel</w:t>
      </w:r>
      <w:r w:rsidRPr="00C529B7">
        <w:rPr>
          <w:rFonts w:ascii="Times New Roman" w:eastAsia="Times New Roman" w:hAnsi="Times New Roman" w:cs="Times New Roman"/>
          <w:spacing w:val="4"/>
          <w:sz w:val="24"/>
          <w:szCs w:val="24"/>
          <w:lang w:eastAsia="it-IT"/>
        </w:rPr>
        <w:t xml:space="preserve">lo stesso tempo, la Casa ha notato che vi sono «moltissimi bahá’í impegnati personalmente nell’azione sociale e nel discorso pubblico a causa della loro occupazione». Ogni credente ha l’opportunità di esaminare le forze che operano nella società e di introdurre aspetti degli insegnamenti pertinenti negli spazi sociali in cui egli o ella è presente. </w:t>
      </w:r>
      <w:r w:rsidR="00E72C42" w:rsidRPr="00C529B7">
        <w:rPr>
          <w:rFonts w:ascii="Times New Roman" w:eastAsia="Times New Roman" w:hAnsi="Times New Roman" w:cs="Times New Roman"/>
          <w:spacing w:val="4"/>
          <w:sz w:val="24"/>
          <w:szCs w:val="24"/>
          <w:lang w:eastAsia="it-IT"/>
        </w:rPr>
        <w:t>È f</w:t>
      </w:r>
      <w:r w:rsidRPr="00C529B7">
        <w:rPr>
          <w:rFonts w:ascii="Times New Roman" w:eastAsia="Times New Roman" w:hAnsi="Times New Roman" w:cs="Times New Roman"/>
          <w:spacing w:val="4"/>
          <w:sz w:val="24"/>
          <w:szCs w:val="24"/>
          <w:lang w:eastAsia="it-IT"/>
        </w:rPr>
        <w:t xml:space="preserve">orse </w:t>
      </w:r>
      <w:r w:rsidR="00E72C42" w:rsidRPr="00C529B7">
        <w:rPr>
          <w:rFonts w:ascii="Times New Roman" w:eastAsia="Times New Roman" w:hAnsi="Times New Roman" w:cs="Times New Roman"/>
          <w:spacing w:val="4"/>
          <w:sz w:val="24"/>
          <w:szCs w:val="24"/>
          <w:lang w:eastAsia="it-IT"/>
        </w:rPr>
        <w:t xml:space="preserve">possibile concepire le attività dell’Associazione </w:t>
      </w:r>
      <w:r w:rsidRPr="00C529B7">
        <w:rPr>
          <w:rFonts w:ascii="Times New Roman" w:eastAsia="Times New Roman" w:hAnsi="Times New Roman" w:cs="Times New Roman"/>
          <w:spacing w:val="4"/>
          <w:sz w:val="24"/>
          <w:szCs w:val="24"/>
          <w:lang w:eastAsia="it-IT"/>
        </w:rPr>
        <w:t xml:space="preserve">come </w:t>
      </w:r>
      <w:r w:rsidR="00E72C42" w:rsidRPr="00C529B7">
        <w:rPr>
          <w:rFonts w:ascii="Times New Roman" w:eastAsia="Times New Roman" w:hAnsi="Times New Roman" w:cs="Times New Roman"/>
          <w:spacing w:val="4"/>
          <w:sz w:val="24"/>
          <w:szCs w:val="24"/>
          <w:lang w:eastAsia="it-IT"/>
        </w:rPr>
        <w:t xml:space="preserve">uno </w:t>
      </w:r>
      <w:r w:rsidRPr="00C529B7">
        <w:rPr>
          <w:rFonts w:ascii="Times New Roman" w:eastAsia="Times New Roman" w:hAnsi="Times New Roman" w:cs="Times New Roman"/>
          <w:spacing w:val="4"/>
          <w:sz w:val="24"/>
          <w:szCs w:val="24"/>
          <w:lang w:eastAsia="it-IT"/>
        </w:rPr>
        <w:t xml:space="preserve">strumento per aumentare le possibilità </w:t>
      </w:r>
      <w:r w:rsidR="00E72C42" w:rsidRPr="00C529B7">
        <w:rPr>
          <w:rFonts w:ascii="Times New Roman" w:eastAsia="Times New Roman" w:hAnsi="Times New Roman" w:cs="Times New Roman"/>
          <w:spacing w:val="4"/>
          <w:sz w:val="24"/>
          <w:szCs w:val="24"/>
          <w:lang w:eastAsia="it-IT"/>
        </w:rPr>
        <w:t>a disposizione de</w:t>
      </w:r>
      <w:r w:rsidRPr="00C529B7">
        <w:rPr>
          <w:rFonts w:ascii="Times New Roman" w:eastAsia="Times New Roman" w:hAnsi="Times New Roman" w:cs="Times New Roman"/>
          <w:spacing w:val="4"/>
          <w:sz w:val="24"/>
          <w:szCs w:val="24"/>
          <w:lang w:eastAsia="it-IT"/>
        </w:rPr>
        <w:t xml:space="preserve">gli amici di esplorare queste opportunità in rapporto ai loro interessi di studiosi. Grazie agli ambienti specializzati che essa crea, l’Associazione può promuovere l’apprendimento fra un’ampia gamma di credenti </w:t>
      </w:r>
      <w:r w:rsidR="00E72C42" w:rsidRPr="00C529B7">
        <w:rPr>
          <w:rFonts w:ascii="Times New Roman" w:eastAsia="Times New Roman" w:hAnsi="Times New Roman" w:cs="Times New Roman"/>
          <w:spacing w:val="4"/>
          <w:sz w:val="24"/>
          <w:szCs w:val="24"/>
          <w:lang w:eastAsia="it-IT"/>
        </w:rPr>
        <w:t>in</w:t>
      </w:r>
      <w:r w:rsidRPr="00C529B7">
        <w:rPr>
          <w:rFonts w:ascii="Times New Roman" w:eastAsia="Times New Roman" w:hAnsi="Times New Roman" w:cs="Times New Roman"/>
          <w:spacing w:val="4"/>
          <w:sz w:val="24"/>
          <w:szCs w:val="24"/>
          <w:lang w:eastAsia="it-IT"/>
        </w:rPr>
        <w:t xml:space="preserve"> un ampio ventagli</w:t>
      </w:r>
      <w:r w:rsidR="005B3698" w:rsidRPr="00C529B7">
        <w:rPr>
          <w:rFonts w:ascii="Times New Roman" w:eastAsia="Times New Roman" w:hAnsi="Times New Roman" w:cs="Times New Roman"/>
          <w:spacing w:val="4"/>
          <w:sz w:val="24"/>
          <w:szCs w:val="24"/>
          <w:lang w:eastAsia="it-IT"/>
        </w:rPr>
        <w:t>o</w:t>
      </w:r>
      <w:r w:rsidRPr="00C529B7">
        <w:rPr>
          <w:rFonts w:ascii="Times New Roman" w:eastAsia="Times New Roman" w:hAnsi="Times New Roman" w:cs="Times New Roman"/>
          <w:spacing w:val="4"/>
          <w:sz w:val="24"/>
          <w:szCs w:val="24"/>
          <w:lang w:eastAsia="it-IT"/>
        </w:rPr>
        <w:t xml:space="preserve"> di discipline</w:t>
      </w:r>
      <w:r w:rsidR="00C9359D" w:rsidRPr="00C529B7">
        <w:rPr>
          <w:rFonts w:ascii="Times New Roman" w:eastAsia="Times New Roman" w:hAnsi="Times New Roman" w:cs="Times New Roman"/>
          <w:spacing w:val="4"/>
          <w:sz w:val="24"/>
          <w:szCs w:val="24"/>
          <w:lang w:eastAsia="it-IT"/>
        </w:rPr>
        <w:t>.</w:t>
      </w:r>
    </w:p>
    <w:p w:rsidR="00C9359D" w:rsidRPr="00C529B7" w:rsidRDefault="00CA3AA5"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Di importanza capital</w:t>
      </w:r>
      <w:r w:rsidR="00EA3D73" w:rsidRPr="00C529B7">
        <w:rPr>
          <w:rFonts w:ascii="Times New Roman" w:eastAsia="Times New Roman" w:hAnsi="Times New Roman" w:cs="Times New Roman"/>
          <w:spacing w:val="4"/>
          <w:sz w:val="24"/>
          <w:szCs w:val="24"/>
          <w:lang w:eastAsia="it-IT"/>
        </w:rPr>
        <w:t>e</w:t>
      </w:r>
      <w:r w:rsidRPr="00C529B7">
        <w:rPr>
          <w:rFonts w:ascii="Times New Roman" w:eastAsia="Times New Roman" w:hAnsi="Times New Roman" w:cs="Times New Roman"/>
          <w:spacing w:val="4"/>
          <w:sz w:val="24"/>
          <w:szCs w:val="24"/>
          <w:lang w:eastAsia="it-IT"/>
        </w:rPr>
        <w:t xml:space="preserve"> per lo sforzo </w:t>
      </w:r>
      <w:r w:rsidR="00791E23" w:rsidRPr="00C529B7">
        <w:rPr>
          <w:rFonts w:ascii="Times New Roman" w:eastAsia="Times New Roman" w:hAnsi="Times New Roman" w:cs="Times New Roman"/>
          <w:spacing w:val="4"/>
          <w:sz w:val="24"/>
          <w:szCs w:val="24"/>
          <w:lang w:eastAsia="it-IT"/>
        </w:rPr>
        <w:t>della promozione dei lavori</w:t>
      </w:r>
      <w:r w:rsidRPr="00C529B7">
        <w:rPr>
          <w:rFonts w:ascii="Times New Roman" w:eastAsia="Times New Roman" w:hAnsi="Times New Roman" w:cs="Times New Roman"/>
          <w:spacing w:val="4"/>
          <w:sz w:val="24"/>
          <w:szCs w:val="24"/>
          <w:lang w:eastAsia="it-IT"/>
        </w:rPr>
        <w:t xml:space="preserve"> dell’espansione e del consolidamento, dell’azione sociale e del coinvolgimento nei discorsi della società è </w:t>
      </w:r>
      <w:r w:rsidR="00EA3D73" w:rsidRPr="00C529B7">
        <w:rPr>
          <w:rFonts w:ascii="Times New Roman" w:eastAsia="Times New Roman" w:hAnsi="Times New Roman" w:cs="Times New Roman"/>
          <w:spacing w:val="4"/>
          <w:sz w:val="24"/>
          <w:szCs w:val="24"/>
          <w:lang w:eastAsia="it-IT"/>
        </w:rPr>
        <w:t>l’idea di una struttura concettuale evolvente, una matrice che organizz</w:t>
      </w:r>
      <w:r w:rsidR="00791E23" w:rsidRPr="00C529B7">
        <w:rPr>
          <w:rFonts w:ascii="Times New Roman" w:eastAsia="Times New Roman" w:hAnsi="Times New Roman" w:cs="Times New Roman"/>
          <w:spacing w:val="4"/>
          <w:sz w:val="24"/>
          <w:szCs w:val="24"/>
          <w:lang w:eastAsia="it-IT"/>
        </w:rPr>
        <w:t>i</w:t>
      </w:r>
      <w:r w:rsidR="00EA3D73" w:rsidRPr="00C529B7">
        <w:rPr>
          <w:rFonts w:ascii="Times New Roman" w:eastAsia="Times New Roman" w:hAnsi="Times New Roman" w:cs="Times New Roman"/>
          <w:spacing w:val="4"/>
          <w:sz w:val="24"/>
          <w:szCs w:val="24"/>
          <w:lang w:eastAsia="it-IT"/>
        </w:rPr>
        <w:t xml:space="preserve"> il pensiero e d</w:t>
      </w:r>
      <w:r w:rsidR="00791E23" w:rsidRPr="00C529B7">
        <w:rPr>
          <w:rFonts w:ascii="Times New Roman" w:eastAsia="Times New Roman" w:hAnsi="Times New Roman" w:cs="Times New Roman"/>
          <w:spacing w:val="4"/>
          <w:sz w:val="24"/>
          <w:szCs w:val="24"/>
          <w:lang w:eastAsia="it-IT"/>
        </w:rPr>
        <w:t>ia</w:t>
      </w:r>
      <w:r w:rsidR="00EA3D73" w:rsidRPr="00C529B7">
        <w:rPr>
          <w:rFonts w:ascii="Times New Roman" w:eastAsia="Times New Roman" w:hAnsi="Times New Roman" w:cs="Times New Roman"/>
          <w:spacing w:val="4"/>
          <w:sz w:val="24"/>
          <w:szCs w:val="24"/>
          <w:lang w:eastAsia="it-IT"/>
        </w:rPr>
        <w:t xml:space="preserve"> forma alle attività e che divent</w:t>
      </w:r>
      <w:r w:rsidR="00791E23" w:rsidRPr="00C529B7">
        <w:rPr>
          <w:rFonts w:ascii="Times New Roman" w:eastAsia="Times New Roman" w:hAnsi="Times New Roman" w:cs="Times New Roman"/>
          <w:spacing w:val="4"/>
          <w:sz w:val="24"/>
          <w:szCs w:val="24"/>
          <w:lang w:eastAsia="it-IT"/>
        </w:rPr>
        <w:t>i</w:t>
      </w:r>
      <w:r w:rsidR="00EA3D73" w:rsidRPr="00C529B7">
        <w:rPr>
          <w:rFonts w:ascii="Times New Roman" w:eastAsia="Times New Roman" w:hAnsi="Times New Roman" w:cs="Times New Roman"/>
          <w:spacing w:val="4"/>
          <w:sz w:val="24"/>
          <w:szCs w:val="24"/>
          <w:lang w:eastAsia="it-IT"/>
        </w:rPr>
        <w:t xml:space="preserve"> più </w:t>
      </w:r>
      <w:r w:rsidR="005B3698" w:rsidRPr="00C529B7">
        <w:rPr>
          <w:rFonts w:ascii="Times New Roman" w:eastAsia="Times New Roman" w:hAnsi="Times New Roman" w:cs="Times New Roman"/>
          <w:spacing w:val="4"/>
          <w:sz w:val="24"/>
          <w:szCs w:val="24"/>
          <w:lang w:eastAsia="it-IT"/>
        </w:rPr>
        <w:t>elaborata</w:t>
      </w:r>
      <w:r w:rsidR="00EA3D73" w:rsidRPr="00C529B7">
        <w:rPr>
          <w:rFonts w:ascii="Times New Roman" w:eastAsia="Times New Roman" w:hAnsi="Times New Roman" w:cs="Times New Roman"/>
          <w:spacing w:val="4"/>
          <w:sz w:val="24"/>
          <w:szCs w:val="24"/>
          <w:lang w:eastAsia="it-IT"/>
        </w:rPr>
        <w:t xml:space="preserve"> con l’accumulo dell’esperienza. Sarebbe utile che </w:t>
      </w:r>
      <w:r w:rsidR="00E72C42" w:rsidRPr="00C529B7">
        <w:rPr>
          <w:rFonts w:ascii="Times New Roman" w:eastAsia="Times New Roman" w:hAnsi="Times New Roman" w:cs="Times New Roman"/>
          <w:spacing w:val="4"/>
          <w:sz w:val="24"/>
          <w:szCs w:val="24"/>
          <w:lang w:eastAsia="it-IT"/>
        </w:rPr>
        <w:t xml:space="preserve">i più importanti </w:t>
      </w:r>
      <w:r w:rsidR="00EA3D73" w:rsidRPr="00C529B7">
        <w:rPr>
          <w:rFonts w:ascii="Times New Roman" w:eastAsia="Times New Roman" w:hAnsi="Times New Roman" w:cs="Times New Roman"/>
          <w:spacing w:val="4"/>
          <w:sz w:val="24"/>
          <w:szCs w:val="24"/>
          <w:lang w:eastAsia="it-IT"/>
        </w:rPr>
        <w:t xml:space="preserve">elementi di questa struttura ai fini del lavoro delle Associazioni per gli studi bahá’í potessero essere consapevolmente e progressivamente chiariti. A questo proposito può essere utile prendere in esame alcune idee che hanno contribuito al progresso della comunità: il rapporto fra studio e azione, la necessità di concentrazione, la sfida </w:t>
      </w:r>
      <w:r w:rsidR="003974F7" w:rsidRPr="00C529B7">
        <w:rPr>
          <w:rFonts w:ascii="Times New Roman" w:eastAsia="Times New Roman" w:hAnsi="Times New Roman" w:cs="Times New Roman"/>
          <w:spacing w:val="4"/>
          <w:sz w:val="24"/>
          <w:szCs w:val="24"/>
          <w:lang w:eastAsia="it-IT"/>
        </w:rPr>
        <w:t>dell’incoraggiamento del</w:t>
      </w:r>
      <w:r w:rsidR="00EA3D73" w:rsidRPr="00C529B7">
        <w:rPr>
          <w:rFonts w:ascii="Times New Roman" w:eastAsia="Times New Roman" w:hAnsi="Times New Roman" w:cs="Times New Roman"/>
          <w:spacing w:val="4"/>
          <w:sz w:val="24"/>
          <w:szCs w:val="24"/>
          <w:lang w:eastAsia="it-IT"/>
        </w:rPr>
        <w:t xml:space="preserve">le capacità personali e </w:t>
      </w:r>
      <w:r w:rsidR="003974F7" w:rsidRPr="00C529B7">
        <w:rPr>
          <w:rFonts w:ascii="Times New Roman" w:eastAsia="Times New Roman" w:hAnsi="Times New Roman" w:cs="Times New Roman"/>
          <w:spacing w:val="4"/>
          <w:sz w:val="24"/>
          <w:szCs w:val="24"/>
          <w:lang w:eastAsia="it-IT"/>
        </w:rPr>
        <w:t xml:space="preserve">dell’accompagnamento </w:t>
      </w:r>
      <w:r w:rsidR="00EA3D73" w:rsidRPr="00C529B7">
        <w:rPr>
          <w:rFonts w:ascii="Times New Roman" w:eastAsia="Times New Roman" w:hAnsi="Times New Roman" w:cs="Times New Roman"/>
          <w:spacing w:val="4"/>
          <w:sz w:val="24"/>
          <w:szCs w:val="24"/>
          <w:lang w:eastAsia="it-IT"/>
        </w:rPr>
        <w:t>nel servizio, le dinamiche dello sviluppo organico, le disposizioni istituzionali necessarie per sostenere modelli di attività sempre più complessi, la necessaria coerenza fra tutt</w:t>
      </w:r>
      <w:r w:rsidR="005B3698" w:rsidRPr="00C529B7">
        <w:rPr>
          <w:rFonts w:ascii="Times New Roman" w:eastAsia="Times New Roman" w:hAnsi="Times New Roman" w:cs="Times New Roman"/>
          <w:spacing w:val="4"/>
          <w:sz w:val="24"/>
          <w:szCs w:val="24"/>
          <w:lang w:eastAsia="it-IT"/>
        </w:rPr>
        <w:t>i</w:t>
      </w:r>
      <w:r w:rsidR="00EA3D73" w:rsidRPr="00C529B7">
        <w:rPr>
          <w:rFonts w:ascii="Times New Roman" w:eastAsia="Times New Roman" w:hAnsi="Times New Roman" w:cs="Times New Roman"/>
          <w:spacing w:val="4"/>
          <w:sz w:val="24"/>
          <w:szCs w:val="24"/>
          <w:lang w:eastAsia="it-IT"/>
        </w:rPr>
        <w:t xml:space="preserve"> </w:t>
      </w:r>
      <w:r w:rsidR="005B3698" w:rsidRPr="00C529B7">
        <w:rPr>
          <w:rFonts w:ascii="Times New Roman" w:eastAsia="Times New Roman" w:hAnsi="Times New Roman" w:cs="Times New Roman"/>
          <w:spacing w:val="4"/>
          <w:sz w:val="24"/>
          <w:szCs w:val="24"/>
          <w:lang w:eastAsia="it-IT"/>
        </w:rPr>
        <w:t xml:space="preserve">i campi </w:t>
      </w:r>
      <w:r w:rsidR="00EA3D73" w:rsidRPr="00C529B7">
        <w:rPr>
          <w:rFonts w:ascii="Times New Roman" w:eastAsia="Times New Roman" w:hAnsi="Times New Roman" w:cs="Times New Roman"/>
          <w:spacing w:val="4"/>
          <w:sz w:val="24"/>
          <w:szCs w:val="24"/>
          <w:lang w:eastAsia="it-IT"/>
        </w:rPr>
        <w:t>delle attività, nonché una s</w:t>
      </w:r>
      <w:r w:rsidR="005B3698" w:rsidRPr="00C529B7">
        <w:rPr>
          <w:rFonts w:ascii="Times New Roman" w:eastAsia="Times New Roman" w:hAnsi="Times New Roman" w:cs="Times New Roman"/>
          <w:spacing w:val="4"/>
          <w:sz w:val="24"/>
          <w:szCs w:val="24"/>
          <w:lang w:eastAsia="it-IT"/>
        </w:rPr>
        <w:t>a</w:t>
      </w:r>
      <w:r w:rsidR="00EA3D73" w:rsidRPr="00C529B7">
        <w:rPr>
          <w:rFonts w:ascii="Times New Roman" w:eastAsia="Times New Roman" w:hAnsi="Times New Roman" w:cs="Times New Roman"/>
          <w:spacing w:val="4"/>
          <w:sz w:val="24"/>
          <w:szCs w:val="24"/>
          <w:lang w:eastAsia="it-IT"/>
        </w:rPr>
        <w:t xml:space="preserve">na relazione fra le persone, la comunità e le istituzioni. Forse il punto più importante </w:t>
      </w:r>
      <w:r w:rsidR="00E72C42" w:rsidRPr="00C529B7">
        <w:rPr>
          <w:rFonts w:ascii="Times New Roman" w:eastAsia="Times New Roman" w:hAnsi="Times New Roman" w:cs="Times New Roman"/>
          <w:spacing w:val="4"/>
          <w:sz w:val="24"/>
          <w:szCs w:val="24"/>
          <w:lang w:eastAsia="it-IT"/>
        </w:rPr>
        <w:t xml:space="preserve">di tutti </w:t>
      </w:r>
      <w:r w:rsidR="00EA3D73" w:rsidRPr="00C529B7">
        <w:rPr>
          <w:rFonts w:ascii="Times New Roman" w:eastAsia="Times New Roman" w:hAnsi="Times New Roman" w:cs="Times New Roman"/>
          <w:spacing w:val="4"/>
          <w:sz w:val="24"/>
          <w:szCs w:val="24"/>
          <w:lang w:eastAsia="it-IT"/>
        </w:rPr>
        <w:t xml:space="preserve">è l’apprendimento nell’azione. Gli amici partecipano a un costante processo di azione, riflessione, studio e consultazione per affrontare gli ostacoli e condividere i successi, per riesaminare e </w:t>
      </w:r>
      <w:r w:rsidR="00E72C42" w:rsidRPr="00C529B7">
        <w:rPr>
          <w:rFonts w:ascii="Times New Roman" w:eastAsia="Times New Roman" w:hAnsi="Times New Roman" w:cs="Times New Roman"/>
          <w:spacing w:val="4"/>
          <w:sz w:val="24"/>
          <w:szCs w:val="24"/>
          <w:lang w:eastAsia="it-IT"/>
        </w:rPr>
        <w:t xml:space="preserve">modificare </w:t>
      </w:r>
      <w:r w:rsidR="00EA3D73" w:rsidRPr="00C529B7">
        <w:rPr>
          <w:rFonts w:ascii="Times New Roman" w:eastAsia="Times New Roman" w:hAnsi="Times New Roman" w:cs="Times New Roman"/>
          <w:spacing w:val="4"/>
          <w:sz w:val="24"/>
          <w:szCs w:val="24"/>
          <w:lang w:eastAsia="it-IT"/>
        </w:rPr>
        <w:t>strategie e metodi</w:t>
      </w:r>
      <w:r w:rsidR="007E54F2" w:rsidRPr="00C529B7">
        <w:rPr>
          <w:rFonts w:ascii="Times New Roman" w:eastAsia="Times New Roman" w:hAnsi="Times New Roman" w:cs="Times New Roman"/>
          <w:spacing w:val="4"/>
          <w:sz w:val="24"/>
          <w:szCs w:val="24"/>
          <w:lang w:eastAsia="it-IT"/>
        </w:rPr>
        <w:t xml:space="preserve"> e per sistematizzare e migliorare gli sforzi nel corso del tempo</w:t>
      </w:r>
      <w:r w:rsidR="00C9359D" w:rsidRPr="00C529B7">
        <w:rPr>
          <w:rFonts w:ascii="Times New Roman" w:eastAsia="Times New Roman" w:hAnsi="Times New Roman" w:cs="Times New Roman"/>
          <w:spacing w:val="4"/>
          <w:sz w:val="24"/>
          <w:szCs w:val="24"/>
          <w:lang w:eastAsia="it-IT"/>
        </w:rPr>
        <w:t>.</w:t>
      </w:r>
    </w:p>
    <w:p w:rsidR="00C9359D" w:rsidRPr="00C529B7" w:rsidRDefault="007E54F2"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Uno degli aspetti critici della struttura concettuale che richiederà un’attenta cura negli anni avvenire è la produzione e l’applicazione del sapere, un tema che le persone riunite nel convegno dell’Associazione per gli studi bahá’í in agosto esamineranno. La maggior parte d</w:t>
      </w:r>
      <w:r w:rsidR="005B3698" w:rsidRPr="00C529B7">
        <w:rPr>
          <w:rFonts w:ascii="Times New Roman" w:eastAsia="Times New Roman" w:hAnsi="Times New Roman" w:cs="Times New Roman"/>
          <w:spacing w:val="4"/>
          <w:sz w:val="24"/>
          <w:szCs w:val="24"/>
          <w:lang w:eastAsia="it-IT"/>
        </w:rPr>
        <w:t>elle discipline del sapere umano</w:t>
      </w:r>
      <w:r w:rsidRPr="00C529B7">
        <w:rPr>
          <w:rFonts w:ascii="Times New Roman" w:eastAsia="Times New Roman" w:hAnsi="Times New Roman" w:cs="Times New Roman"/>
          <w:spacing w:val="4"/>
          <w:sz w:val="24"/>
          <w:szCs w:val="24"/>
          <w:lang w:eastAsia="it-IT"/>
        </w:rPr>
        <w:t xml:space="preserve"> si fo</w:t>
      </w:r>
      <w:r w:rsidR="005B3698" w:rsidRPr="00C529B7">
        <w:rPr>
          <w:rFonts w:ascii="Times New Roman" w:eastAsia="Times New Roman" w:hAnsi="Times New Roman" w:cs="Times New Roman"/>
          <w:spacing w:val="4"/>
          <w:sz w:val="24"/>
          <w:szCs w:val="24"/>
          <w:lang w:eastAsia="it-IT"/>
        </w:rPr>
        <w:t>nd</w:t>
      </w:r>
      <w:r w:rsidRPr="00C529B7">
        <w:rPr>
          <w:rFonts w:ascii="Times New Roman" w:eastAsia="Times New Roman" w:hAnsi="Times New Roman" w:cs="Times New Roman"/>
          <w:spacing w:val="4"/>
          <w:sz w:val="24"/>
          <w:szCs w:val="24"/>
          <w:lang w:eastAsia="it-IT"/>
        </w:rPr>
        <w:t xml:space="preserve">a su una certa misura di consenso sulla metodologia, </w:t>
      </w:r>
      <w:r w:rsidR="005B3698" w:rsidRPr="00C529B7">
        <w:rPr>
          <w:rFonts w:ascii="Times New Roman" w:eastAsia="Times New Roman" w:hAnsi="Times New Roman" w:cs="Times New Roman"/>
          <w:spacing w:val="4"/>
          <w:sz w:val="24"/>
          <w:szCs w:val="24"/>
          <w:lang w:eastAsia="it-IT"/>
        </w:rPr>
        <w:t>sul</w:t>
      </w:r>
      <w:r w:rsidRPr="00C529B7">
        <w:rPr>
          <w:rFonts w:ascii="Times New Roman" w:eastAsia="Times New Roman" w:hAnsi="Times New Roman" w:cs="Times New Roman"/>
          <w:spacing w:val="4"/>
          <w:sz w:val="24"/>
          <w:szCs w:val="24"/>
          <w:lang w:eastAsia="it-IT"/>
        </w:rPr>
        <w:t xml:space="preserve">la comprensione dei metodi e dei modi in cui usarli appropriatamente per investigare sistematicamente la realtà </w:t>
      </w:r>
      <w:r w:rsidR="00E72C42" w:rsidRPr="00C529B7">
        <w:rPr>
          <w:rFonts w:ascii="Times New Roman" w:eastAsia="Times New Roman" w:hAnsi="Times New Roman" w:cs="Times New Roman"/>
          <w:spacing w:val="4"/>
          <w:sz w:val="24"/>
          <w:szCs w:val="24"/>
          <w:lang w:eastAsia="it-IT"/>
        </w:rPr>
        <w:t>al fine di</w:t>
      </w:r>
      <w:r w:rsidRPr="00C529B7">
        <w:rPr>
          <w:rFonts w:ascii="Times New Roman" w:eastAsia="Times New Roman" w:hAnsi="Times New Roman" w:cs="Times New Roman"/>
          <w:spacing w:val="4"/>
          <w:sz w:val="24"/>
          <w:szCs w:val="24"/>
          <w:lang w:eastAsia="it-IT"/>
        </w:rPr>
        <w:t xml:space="preserve"> pervenire a risultati attendibili e a conclusioni corrette. Ovviamente i bahá’í che si occupano di varie discipline, economia, educazione, storia</w:t>
      </w:r>
      <w:r w:rsidR="00F46CDD" w:rsidRPr="00C529B7">
        <w:rPr>
          <w:rFonts w:ascii="Times New Roman" w:eastAsia="Times New Roman" w:hAnsi="Times New Roman" w:cs="Times New Roman"/>
          <w:spacing w:val="4"/>
          <w:sz w:val="24"/>
          <w:szCs w:val="24"/>
          <w:lang w:eastAsia="it-IT"/>
        </w:rPr>
        <w:t>,</w:t>
      </w:r>
      <w:r w:rsidRPr="00C529B7">
        <w:rPr>
          <w:rFonts w:ascii="Times New Roman" w:eastAsia="Times New Roman" w:hAnsi="Times New Roman" w:cs="Times New Roman"/>
          <w:spacing w:val="4"/>
          <w:sz w:val="24"/>
          <w:szCs w:val="24"/>
          <w:lang w:eastAsia="it-IT"/>
        </w:rPr>
        <w:t xml:space="preserve"> scienze sociali, filosofia e molte altre, conoscono bene i metodi usati nei rispettivi </w:t>
      </w:r>
      <w:r w:rsidR="006C5673" w:rsidRPr="00C529B7">
        <w:rPr>
          <w:rFonts w:ascii="Times New Roman" w:eastAsia="Times New Roman" w:hAnsi="Times New Roman" w:cs="Times New Roman"/>
          <w:spacing w:val="4"/>
          <w:sz w:val="24"/>
          <w:szCs w:val="24"/>
          <w:lang w:eastAsia="it-IT"/>
        </w:rPr>
        <w:t>ambit</w:t>
      </w:r>
      <w:r w:rsidRPr="00C529B7">
        <w:rPr>
          <w:rFonts w:ascii="Times New Roman" w:eastAsia="Times New Roman" w:hAnsi="Times New Roman" w:cs="Times New Roman"/>
          <w:spacing w:val="4"/>
          <w:sz w:val="24"/>
          <w:szCs w:val="24"/>
          <w:lang w:eastAsia="it-IT"/>
        </w:rPr>
        <w:t xml:space="preserve">i e </w:t>
      </w:r>
      <w:r w:rsidR="003974F7" w:rsidRPr="00C529B7">
        <w:rPr>
          <w:rFonts w:ascii="Times New Roman" w:eastAsia="Times New Roman" w:hAnsi="Times New Roman" w:cs="Times New Roman"/>
          <w:spacing w:val="4"/>
          <w:sz w:val="24"/>
          <w:szCs w:val="24"/>
          <w:lang w:eastAsia="it-IT"/>
        </w:rPr>
        <w:t xml:space="preserve">se </w:t>
      </w:r>
      <w:r w:rsidRPr="00C529B7">
        <w:rPr>
          <w:rFonts w:ascii="Times New Roman" w:eastAsia="Times New Roman" w:hAnsi="Times New Roman" w:cs="Times New Roman"/>
          <w:spacing w:val="4"/>
          <w:sz w:val="24"/>
          <w:szCs w:val="24"/>
          <w:lang w:eastAsia="it-IT"/>
        </w:rPr>
        <w:t xml:space="preserve">ne </w:t>
      </w:r>
      <w:r w:rsidR="003974F7" w:rsidRPr="00C529B7">
        <w:rPr>
          <w:rFonts w:ascii="Times New Roman" w:eastAsia="Times New Roman" w:hAnsi="Times New Roman" w:cs="Times New Roman"/>
          <w:spacing w:val="4"/>
          <w:sz w:val="24"/>
          <w:szCs w:val="24"/>
          <w:lang w:eastAsia="it-IT"/>
        </w:rPr>
        <w:t>servono</w:t>
      </w:r>
      <w:r w:rsidRPr="00C529B7">
        <w:rPr>
          <w:rFonts w:ascii="Times New Roman" w:eastAsia="Times New Roman" w:hAnsi="Times New Roman" w:cs="Times New Roman"/>
          <w:spacing w:val="4"/>
          <w:sz w:val="24"/>
          <w:szCs w:val="24"/>
          <w:lang w:eastAsia="it-IT"/>
        </w:rPr>
        <w:t xml:space="preserve">. A loro </w:t>
      </w:r>
      <w:r w:rsidR="003974F7" w:rsidRPr="00C529B7">
        <w:rPr>
          <w:rFonts w:ascii="Times New Roman" w:eastAsia="Times New Roman" w:hAnsi="Times New Roman" w:cs="Times New Roman"/>
          <w:spacing w:val="4"/>
          <w:sz w:val="24"/>
          <w:szCs w:val="24"/>
          <w:lang w:eastAsia="it-IT"/>
        </w:rPr>
        <w:t xml:space="preserve">tocca </w:t>
      </w:r>
      <w:r w:rsidRPr="00C529B7">
        <w:rPr>
          <w:rFonts w:ascii="Times New Roman" w:eastAsia="Times New Roman" w:hAnsi="Times New Roman" w:cs="Times New Roman"/>
          <w:spacing w:val="4"/>
          <w:sz w:val="24"/>
          <w:szCs w:val="24"/>
          <w:lang w:eastAsia="it-IT"/>
        </w:rPr>
        <w:t>la responsabilità di sforzarsi con entusiasm</w:t>
      </w:r>
      <w:r w:rsidR="005B3698" w:rsidRPr="00C529B7">
        <w:rPr>
          <w:rFonts w:ascii="Times New Roman" w:eastAsia="Times New Roman" w:hAnsi="Times New Roman" w:cs="Times New Roman"/>
          <w:spacing w:val="4"/>
          <w:sz w:val="24"/>
          <w:szCs w:val="24"/>
          <w:lang w:eastAsia="it-IT"/>
        </w:rPr>
        <w:t>o</w:t>
      </w:r>
      <w:r w:rsidRPr="00C529B7">
        <w:rPr>
          <w:rFonts w:ascii="Times New Roman" w:eastAsia="Times New Roman" w:hAnsi="Times New Roman" w:cs="Times New Roman"/>
          <w:spacing w:val="4"/>
          <w:sz w:val="24"/>
          <w:szCs w:val="24"/>
          <w:lang w:eastAsia="it-IT"/>
        </w:rPr>
        <w:t xml:space="preserve"> di riflettere sulle implicazioni che le verità che si trovano nella Rivelazione hanno sul loro lavoro. Il principio dell’armonia fra </w:t>
      </w:r>
      <w:r w:rsidR="005B3698" w:rsidRPr="00C529B7">
        <w:rPr>
          <w:rFonts w:ascii="Times New Roman" w:eastAsia="Times New Roman" w:hAnsi="Times New Roman" w:cs="Times New Roman"/>
          <w:spacing w:val="4"/>
          <w:sz w:val="24"/>
          <w:szCs w:val="24"/>
          <w:lang w:eastAsia="it-IT"/>
        </w:rPr>
        <w:t>l</w:t>
      </w:r>
      <w:r w:rsidRPr="00C529B7">
        <w:rPr>
          <w:rFonts w:ascii="Times New Roman" w:eastAsia="Times New Roman" w:hAnsi="Times New Roman" w:cs="Times New Roman"/>
          <w:spacing w:val="4"/>
          <w:sz w:val="24"/>
          <w:szCs w:val="24"/>
          <w:lang w:eastAsia="it-IT"/>
        </w:rPr>
        <w:t xml:space="preserve">a scienza e la religione, fedelmente perseguito, assicurerà che il credo religioso non soccomba alla superstizione e che le scoperte scientifiche </w:t>
      </w:r>
      <w:r w:rsidR="0018710E" w:rsidRPr="00C529B7">
        <w:rPr>
          <w:rFonts w:ascii="Times New Roman" w:eastAsia="Times New Roman" w:hAnsi="Times New Roman" w:cs="Times New Roman"/>
          <w:spacing w:val="4"/>
          <w:sz w:val="24"/>
          <w:szCs w:val="24"/>
          <w:lang w:eastAsia="it-IT"/>
        </w:rPr>
        <w:t xml:space="preserve">non cadano nel materialismo. Gli amici che </w:t>
      </w:r>
      <w:r w:rsidR="00E72C42" w:rsidRPr="00C529B7">
        <w:rPr>
          <w:rFonts w:ascii="Times New Roman" w:eastAsia="Times New Roman" w:hAnsi="Times New Roman" w:cs="Times New Roman"/>
          <w:spacing w:val="4"/>
          <w:sz w:val="24"/>
          <w:szCs w:val="24"/>
          <w:lang w:eastAsia="it-IT"/>
        </w:rPr>
        <w:t xml:space="preserve">vogliono </w:t>
      </w:r>
      <w:r w:rsidR="0018710E" w:rsidRPr="00C529B7">
        <w:rPr>
          <w:rFonts w:ascii="Times New Roman" w:eastAsia="Times New Roman" w:hAnsi="Times New Roman" w:cs="Times New Roman"/>
          <w:spacing w:val="4"/>
          <w:sz w:val="24"/>
          <w:szCs w:val="24"/>
          <w:lang w:eastAsia="it-IT"/>
        </w:rPr>
        <w:t xml:space="preserve">eccellere negli studi cercheranno, ovviamente, di vivere secondo le alte aspettative </w:t>
      </w:r>
      <w:r w:rsidR="005B3698" w:rsidRPr="00C529B7">
        <w:rPr>
          <w:rFonts w:ascii="Times New Roman" w:eastAsia="Times New Roman" w:hAnsi="Times New Roman" w:cs="Times New Roman"/>
          <w:spacing w:val="4"/>
          <w:sz w:val="24"/>
          <w:szCs w:val="24"/>
          <w:lang w:eastAsia="it-IT"/>
        </w:rPr>
        <w:t>esposte da</w:t>
      </w:r>
      <w:r w:rsidR="0018710E" w:rsidRPr="00C529B7">
        <w:rPr>
          <w:rFonts w:ascii="Times New Roman" w:eastAsia="Times New Roman" w:hAnsi="Times New Roman" w:cs="Times New Roman"/>
          <w:spacing w:val="4"/>
          <w:sz w:val="24"/>
          <w:szCs w:val="24"/>
          <w:lang w:eastAsia="it-IT"/>
        </w:rPr>
        <w:t xml:space="preserve"> </w:t>
      </w:r>
      <w:r w:rsidR="00C529B7" w:rsidRPr="00C529B7">
        <w:rPr>
          <w:rFonts w:ascii="Times New Roman" w:eastAsia="Times New Roman" w:hAnsi="Times New Roman" w:cs="Times New Roman"/>
          <w:spacing w:val="4"/>
          <w:sz w:val="24"/>
          <w:szCs w:val="24"/>
          <w:lang w:eastAsia="it-IT"/>
        </w:rPr>
        <w:t xml:space="preserve">Bahá’u’lláh </w:t>
      </w:r>
      <w:r w:rsidR="0018710E" w:rsidRPr="00C529B7">
        <w:rPr>
          <w:rFonts w:ascii="Times New Roman" w:eastAsia="Times New Roman" w:hAnsi="Times New Roman" w:cs="Times New Roman"/>
          <w:spacing w:val="4"/>
          <w:sz w:val="24"/>
          <w:szCs w:val="24"/>
          <w:lang w:eastAsia="it-IT"/>
        </w:rPr>
        <w:t>e d</w:t>
      </w:r>
      <w:r w:rsidR="005B3698" w:rsidRPr="00C529B7">
        <w:rPr>
          <w:rFonts w:ascii="Times New Roman" w:eastAsia="Times New Roman" w:hAnsi="Times New Roman" w:cs="Times New Roman"/>
          <w:spacing w:val="4"/>
          <w:sz w:val="24"/>
          <w:szCs w:val="24"/>
          <w:lang w:eastAsia="it-IT"/>
        </w:rPr>
        <w:t>a</w:t>
      </w:r>
      <w:r w:rsidR="0018710E" w:rsidRPr="00C529B7">
        <w:rPr>
          <w:rFonts w:ascii="Times New Roman" w:eastAsia="Times New Roman" w:hAnsi="Times New Roman" w:cs="Times New Roman"/>
          <w:spacing w:val="4"/>
          <w:sz w:val="24"/>
          <w:szCs w:val="24"/>
          <w:lang w:eastAsia="it-IT"/>
        </w:rPr>
        <w:t xml:space="preserve"> </w:t>
      </w:r>
      <w:r w:rsidR="00C9359D" w:rsidRPr="00C529B7">
        <w:rPr>
          <w:rFonts w:ascii="Times New Roman" w:eastAsia="Times New Roman" w:hAnsi="Times New Roman" w:cs="Times New Roman"/>
          <w:spacing w:val="4"/>
          <w:sz w:val="24"/>
          <w:szCs w:val="24"/>
          <w:lang w:eastAsia="it-IT"/>
        </w:rPr>
        <w:t>‘</w:t>
      </w:r>
      <w:r w:rsidR="00C529B7" w:rsidRPr="00C529B7">
        <w:rPr>
          <w:rFonts w:ascii="Times New Roman" w:eastAsia="Times New Roman" w:hAnsi="Times New Roman" w:cs="Times New Roman"/>
          <w:spacing w:val="4"/>
          <w:sz w:val="24"/>
          <w:szCs w:val="24"/>
          <w:lang w:eastAsia="it-IT"/>
        </w:rPr>
        <w:t>Abdu’l-Bahá</w:t>
      </w:r>
      <w:r w:rsidR="00C9359D" w:rsidRPr="00C529B7">
        <w:rPr>
          <w:rFonts w:ascii="Times New Roman" w:eastAsia="Times New Roman" w:hAnsi="Times New Roman" w:cs="Times New Roman"/>
          <w:spacing w:val="4"/>
          <w:sz w:val="24"/>
          <w:szCs w:val="24"/>
          <w:lang w:eastAsia="it-IT"/>
        </w:rPr>
        <w:t>́</w:t>
      </w:r>
      <w:r w:rsidR="0018710E" w:rsidRPr="00C529B7">
        <w:rPr>
          <w:rFonts w:ascii="Times New Roman" w:eastAsia="Times New Roman" w:hAnsi="Times New Roman" w:cs="Times New Roman"/>
          <w:spacing w:val="4"/>
          <w:sz w:val="24"/>
          <w:szCs w:val="24"/>
          <w:lang w:eastAsia="it-IT"/>
        </w:rPr>
        <w:t>. Qualunque sia la misura di ciò che hanno realizzato, essi sono parte integrale della comunità. Non sono esenti dagli obblighi di un qualunque credente e nello stesso tempo meritano la comprensione, la tolleranza, il sostegno e il rispetto della comunità</w:t>
      </w:r>
      <w:r w:rsidR="00C9359D" w:rsidRPr="00C529B7">
        <w:rPr>
          <w:rFonts w:ascii="Times New Roman" w:eastAsia="Times New Roman" w:hAnsi="Times New Roman" w:cs="Times New Roman"/>
          <w:spacing w:val="4"/>
          <w:sz w:val="24"/>
          <w:szCs w:val="24"/>
          <w:lang w:eastAsia="it-IT"/>
        </w:rPr>
        <w:t>.</w:t>
      </w:r>
    </w:p>
    <w:p w:rsidR="00C9359D" w:rsidRPr="00C529B7" w:rsidRDefault="00E72C42"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lastRenderedPageBreak/>
        <w:t xml:space="preserve">Quando si pervenga </w:t>
      </w:r>
      <w:r w:rsidR="005B3698" w:rsidRPr="00C529B7">
        <w:rPr>
          <w:rFonts w:ascii="Times New Roman" w:eastAsia="Times New Roman" w:hAnsi="Times New Roman" w:cs="Times New Roman"/>
          <w:spacing w:val="4"/>
          <w:sz w:val="24"/>
          <w:szCs w:val="24"/>
          <w:lang w:eastAsia="it-IT"/>
        </w:rPr>
        <w:t>all’</w:t>
      </w:r>
      <w:r w:rsidR="0018710E" w:rsidRPr="00C529B7">
        <w:rPr>
          <w:rFonts w:ascii="Times New Roman" w:eastAsia="Times New Roman" w:hAnsi="Times New Roman" w:cs="Times New Roman"/>
          <w:spacing w:val="4"/>
          <w:sz w:val="24"/>
          <w:szCs w:val="24"/>
          <w:lang w:eastAsia="it-IT"/>
        </w:rPr>
        <w:t>unità di pensiero su alcuni concetti essenziali, l’Associazione p</w:t>
      </w:r>
      <w:r w:rsidR="003974F7" w:rsidRPr="00C529B7">
        <w:rPr>
          <w:rFonts w:ascii="Times New Roman" w:eastAsia="Times New Roman" w:hAnsi="Times New Roman" w:cs="Times New Roman"/>
          <w:spacing w:val="4"/>
          <w:sz w:val="24"/>
          <w:szCs w:val="24"/>
          <w:lang w:eastAsia="it-IT"/>
        </w:rPr>
        <w:t>otrà</w:t>
      </w:r>
      <w:r w:rsidR="0018710E" w:rsidRPr="00C529B7">
        <w:rPr>
          <w:rFonts w:ascii="Times New Roman" w:eastAsia="Times New Roman" w:hAnsi="Times New Roman" w:cs="Times New Roman"/>
          <w:spacing w:val="4"/>
          <w:sz w:val="24"/>
          <w:szCs w:val="24"/>
          <w:lang w:eastAsia="it-IT"/>
        </w:rPr>
        <w:t xml:space="preserve"> trovare utile prende</w:t>
      </w:r>
      <w:r w:rsidR="005B3698" w:rsidRPr="00C529B7">
        <w:rPr>
          <w:rFonts w:ascii="Times New Roman" w:eastAsia="Times New Roman" w:hAnsi="Times New Roman" w:cs="Times New Roman"/>
          <w:spacing w:val="4"/>
          <w:sz w:val="24"/>
          <w:szCs w:val="24"/>
          <w:lang w:eastAsia="it-IT"/>
        </w:rPr>
        <w:t>re</w:t>
      </w:r>
      <w:r w:rsidR="0018710E" w:rsidRPr="00C529B7">
        <w:rPr>
          <w:rFonts w:ascii="Times New Roman" w:eastAsia="Times New Roman" w:hAnsi="Times New Roman" w:cs="Times New Roman"/>
          <w:spacing w:val="4"/>
          <w:sz w:val="24"/>
          <w:szCs w:val="24"/>
          <w:lang w:eastAsia="it-IT"/>
        </w:rPr>
        <w:t xml:space="preserve"> in esame nuovi approcci compiendo alcuni semplici passi che possono poi divenire più complessi. A poco a poco, gli aspetti della struttura concettuale che riguardano la ricerca intellettuale in diversi </w:t>
      </w:r>
      <w:r w:rsidR="006C5673" w:rsidRPr="00C529B7">
        <w:rPr>
          <w:rFonts w:ascii="Times New Roman" w:eastAsia="Times New Roman" w:hAnsi="Times New Roman" w:cs="Times New Roman"/>
          <w:spacing w:val="4"/>
          <w:sz w:val="24"/>
          <w:szCs w:val="24"/>
          <w:lang w:eastAsia="it-IT"/>
        </w:rPr>
        <w:t>ambit</w:t>
      </w:r>
      <w:r w:rsidR="0018710E" w:rsidRPr="00C529B7">
        <w:rPr>
          <w:rFonts w:ascii="Times New Roman" w:eastAsia="Times New Roman" w:hAnsi="Times New Roman" w:cs="Times New Roman"/>
          <w:spacing w:val="4"/>
          <w:sz w:val="24"/>
          <w:szCs w:val="24"/>
          <w:lang w:eastAsia="it-IT"/>
        </w:rPr>
        <w:t xml:space="preserve">i diverranno sempre più chiari e più ricchi. Per esempio si potrebbero organizzare diversi piccoli seminari per aiutare alcune persone di certe professioni o discipline accademiche a esaminare alcuni aspetti del discorso in atto nel loro campo. Si potrebbero scegliere alcuni temi e un gruppo di partecipanti esperti potrebbero presentare articoli, preparare documenti e consultarsi su idee contemporanee e </w:t>
      </w:r>
      <w:r w:rsidR="007C1964" w:rsidRPr="00C529B7">
        <w:rPr>
          <w:rFonts w:ascii="Times New Roman" w:eastAsia="Times New Roman" w:hAnsi="Times New Roman" w:cs="Times New Roman"/>
          <w:spacing w:val="4"/>
          <w:sz w:val="24"/>
          <w:szCs w:val="24"/>
          <w:lang w:eastAsia="it-IT"/>
        </w:rPr>
        <w:t>su</w:t>
      </w:r>
      <w:r w:rsidR="0018710E" w:rsidRPr="00C529B7">
        <w:rPr>
          <w:rFonts w:ascii="Times New Roman" w:eastAsia="Times New Roman" w:hAnsi="Times New Roman" w:cs="Times New Roman"/>
          <w:spacing w:val="4"/>
          <w:sz w:val="24"/>
          <w:szCs w:val="24"/>
          <w:lang w:eastAsia="it-IT"/>
        </w:rPr>
        <w:t xml:space="preserve">i relativi concetti bahá’í. Speciali gruppi di interesse, come filosofia o studi religiosi, potrebbero organizzare incontri </w:t>
      </w:r>
      <w:r w:rsidR="00614126" w:rsidRPr="00C529B7">
        <w:rPr>
          <w:rFonts w:ascii="Times New Roman" w:eastAsia="Times New Roman" w:hAnsi="Times New Roman" w:cs="Times New Roman"/>
          <w:spacing w:val="4"/>
          <w:sz w:val="24"/>
          <w:szCs w:val="24"/>
          <w:lang w:eastAsia="it-IT"/>
        </w:rPr>
        <w:t xml:space="preserve">per intensificare i loro sforzi. Potrebbero poi inviare periodiche comunicazioni o organizzare successivi incontri di approfondimento per aumentare l’efficacia della partecipazione di quei gruppi di persone ad aspetti del discorso nei relativi </w:t>
      </w:r>
      <w:r w:rsidR="006C5673" w:rsidRPr="00C529B7">
        <w:rPr>
          <w:rFonts w:ascii="Times New Roman" w:eastAsia="Times New Roman" w:hAnsi="Times New Roman" w:cs="Times New Roman"/>
          <w:spacing w:val="4"/>
          <w:sz w:val="24"/>
          <w:szCs w:val="24"/>
          <w:lang w:eastAsia="it-IT"/>
        </w:rPr>
        <w:t>ambit</w:t>
      </w:r>
      <w:r w:rsidR="00614126" w:rsidRPr="00C529B7">
        <w:rPr>
          <w:rFonts w:ascii="Times New Roman" w:eastAsia="Times New Roman" w:hAnsi="Times New Roman" w:cs="Times New Roman"/>
          <w:spacing w:val="4"/>
          <w:sz w:val="24"/>
          <w:szCs w:val="24"/>
          <w:lang w:eastAsia="it-IT"/>
        </w:rPr>
        <w:t>i di studio</w:t>
      </w:r>
      <w:r w:rsidR="0018710E" w:rsidRPr="00C529B7">
        <w:rPr>
          <w:rFonts w:ascii="Times New Roman" w:eastAsia="Times New Roman" w:hAnsi="Times New Roman" w:cs="Times New Roman"/>
          <w:spacing w:val="4"/>
          <w:sz w:val="24"/>
          <w:szCs w:val="24"/>
          <w:lang w:eastAsia="it-IT"/>
        </w:rPr>
        <w:t xml:space="preserve">. </w:t>
      </w:r>
      <w:r w:rsidR="00614126" w:rsidRPr="00C529B7">
        <w:rPr>
          <w:rFonts w:ascii="Times New Roman" w:eastAsia="Times New Roman" w:hAnsi="Times New Roman" w:cs="Times New Roman"/>
          <w:spacing w:val="4"/>
          <w:sz w:val="24"/>
          <w:szCs w:val="24"/>
          <w:lang w:eastAsia="it-IT"/>
        </w:rPr>
        <w:t>L’attenzione potrebbe anche essere diretta verso campi della letteratura accademica pertinenti la Fede che sono ignorati o affrontati in modo sviante o problematico. Inoltre, attività esistenti, come l’organizzazione di grandi convegni, potrebbero essere reinventate</w:t>
      </w:r>
      <w:r w:rsidR="0018710E" w:rsidRPr="00C529B7">
        <w:rPr>
          <w:rFonts w:ascii="Times New Roman" w:eastAsia="Times New Roman" w:hAnsi="Times New Roman" w:cs="Times New Roman"/>
          <w:spacing w:val="4"/>
          <w:sz w:val="24"/>
          <w:szCs w:val="24"/>
          <w:lang w:eastAsia="it-IT"/>
        </w:rPr>
        <w:t>.</w:t>
      </w:r>
      <w:r w:rsidR="00614126" w:rsidRPr="00C529B7">
        <w:rPr>
          <w:rFonts w:ascii="Times New Roman" w:eastAsia="Times New Roman" w:hAnsi="Times New Roman" w:cs="Times New Roman"/>
          <w:spacing w:val="4"/>
          <w:sz w:val="24"/>
          <w:szCs w:val="24"/>
          <w:lang w:eastAsia="it-IT"/>
        </w:rPr>
        <w:t xml:space="preserve"> Naturalmente, gli sforzi </w:t>
      </w:r>
      <w:r w:rsidR="0076115A" w:rsidRPr="00C529B7">
        <w:rPr>
          <w:rFonts w:ascii="Times New Roman" w:eastAsia="Times New Roman" w:hAnsi="Times New Roman" w:cs="Times New Roman"/>
          <w:spacing w:val="4"/>
          <w:sz w:val="24"/>
          <w:szCs w:val="24"/>
          <w:lang w:eastAsia="it-IT"/>
        </w:rPr>
        <w:t xml:space="preserve">per </w:t>
      </w:r>
      <w:r w:rsidR="00614126" w:rsidRPr="00C529B7">
        <w:rPr>
          <w:rFonts w:ascii="Times New Roman" w:eastAsia="Times New Roman" w:hAnsi="Times New Roman" w:cs="Times New Roman"/>
          <w:spacing w:val="4"/>
          <w:sz w:val="24"/>
          <w:szCs w:val="24"/>
          <w:lang w:eastAsia="it-IT"/>
        </w:rPr>
        <w:t>la produzione e la disseminazione di articoli, periodici e libri</w:t>
      </w:r>
      <w:r w:rsidR="0076115A" w:rsidRPr="00C529B7">
        <w:rPr>
          <w:rFonts w:ascii="Times New Roman" w:eastAsia="Times New Roman" w:hAnsi="Times New Roman" w:cs="Times New Roman"/>
          <w:spacing w:val="4"/>
          <w:sz w:val="24"/>
          <w:szCs w:val="24"/>
          <w:lang w:eastAsia="it-IT"/>
        </w:rPr>
        <w:t xml:space="preserve"> devono proseguire</w:t>
      </w:r>
      <w:r w:rsidR="00C9359D" w:rsidRPr="00C529B7">
        <w:rPr>
          <w:rFonts w:ascii="Times New Roman" w:eastAsia="Times New Roman" w:hAnsi="Times New Roman" w:cs="Times New Roman"/>
          <w:spacing w:val="4"/>
          <w:sz w:val="24"/>
          <w:szCs w:val="24"/>
          <w:lang w:eastAsia="it-IT"/>
        </w:rPr>
        <w:t xml:space="preserve">. </w:t>
      </w:r>
    </w:p>
    <w:p w:rsidR="00C9359D" w:rsidRPr="00C529B7" w:rsidRDefault="00614126" w:rsidP="00C529B7">
      <w:pPr>
        <w:spacing w:after="120" w:line="320" w:lineRule="atLeast"/>
        <w:ind w:firstLine="708"/>
        <w:jc w:val="both"/>
        <w:rPr>
          <w:rFonts w:ascii="Times New Roman" w:eastAsia="Times New Roman" w:hAnsi="Times New Roman" w:cs="Times New Roman"/>
          <w:spacing w:val="4"/>
          <w:sz w:val="24"/>
          <w:szCs w:val="24"/>
          <w:lang w:eastAsia="it-IT"/>
        </w:rPr>
      </w:pPr>
      <w:r w:rsidRPr="00C529B7">
        <w:rPr>
          <w:rFonts w:ascii="Times New Roman" w:eastAsia="Times New Roman" w:hAnsi="Times New Roman" w:cs="Times New Roman"/>
          <w:spacing w:val="4"/>
          <w:sz w:val="24"/>
          <w:szCs w:val="24"/>
          <w:lang w:eastAsia="it-IT"/>
        </w:rPr>
        <w:t xml:space="preserve">Un ulteriore punto è molto importante in queste riflessioni. L’istituto di formazione è cruciale nello sviluppo della capacità di vecchi e nuovi credenti di occuparsi attivamente del lavoro dell’espansione e del consolidamento. Inoltre, l’istituto offre la struttura di un processo educativo trifasico che sempre più servirà schiere di persone dai sei anni fino all’età adulta. </w:t>
      </w:r>
      <w:r w:rsidR="00857DEA" w:rsidRPr="00C529B7">
        <w:rPr>
          <w:rFonts w:ascii="Times New Roman" w:eastAsia="Times New Roman" w:hAnsi="Times New Roman" w:cs="Times New Roman"/>
          <w:spacing w:val="4"/>
          <w:sz w:val="24"/>
          <w:szCs w:val="24"/>
          <w:lang w:eastAsia="it-IT"/>
        </w:rPr>
        <w:t xml:space="preserve">Nell’esperienza offerta dall’istituto, i partecipanti non ricevono solo </w:t>
      </w:r>
      <w:r w:rsidR="007C1964" w:rsidRPr="00C529B7">
        <w:rPr>
          <w:rFonts w:ascii="Times New Roman" w:eastAsia="Times New Roman" w:hAnsi="Times New Roman" w:cs="Times New Roman"/>
          <w:spacing w:val="4"/>
          <w:sz w:val="24"/>
          <w:szCs w:val="24"/>
          <w:lang w:eastAsia="it-IT"/>
        </w:rPr>
        <w:t>informazioni.</w:t>
      </w:r>
      <w:r w:rsidR="00857DEA" w:rsidRPr="00C529B7">
        <w:rPr>
          <w:rFonts w:ascii="Times New Roman" w:eastAsia="Times New Roman" w:hAnsi="Times New Roman" w:cs="Times New Roman"/>
          <w:spacing w:val="4"/>
          <w:sz w:val="24"/>
          <w:szCs w:val="24"/>
          <w:lang w:eastAsia="it-IT"/>
        </w:rPr>
        <w:t xml:space="preserve"> </w:t>
      </w:r>
      <w:r w:rsidR="007C1964" w:rsidRPr="00C529B7">
        <w:rPr>
          <w:rFonts w:ascii="Times New Roman" w:eastAsia="Times New Roman" w:hAnsi="Times New Roman" w:cs="Times New Roman"/>
          <w:spacing w:val="4"/>
          <w:sz w:val="24"/>
          <w:szCs w:val="24"/>
          <w:lang w:eastAsia="it-IT"/>
        </w:rPr>
        <w:t>G</w:t>
      </w:r>
      <w:r w:rsidR="00857DEA" w:rsidRPr="00C529B7">
        <w:rPr>
          <w:rFonts w:ascii="Times New Roman" w:eastAsia="Times New Roman" w:hAnsi="Times New Roman" w:cs="Times New Roman"/>
          <w:spacing w:val="4"/>
          <w:sz w:val="24"/>
          <w:szCs w:val="24"/>
          <w:lang w:eastAsia="it-IT"/>
        </w:rPr>
        <w:t xml:space="preserve">razie allo studio dei corsi e alla partecipazione alle attività per la costruzione della comunità, essi acquisiscono sapere, competenze e idee spirituali che permettono loro di </w:t>
      </w:r>
      <w:r w:rsidR="007C1964" w:rsidRPr="00C529B7">
        <w:rPr>
          <w:rFonts w:ascii="Times New Roman" w:eastAsia="Times New Roman" w:hAnsi="Times New Roman" w:cs="Times New Roman"/>
          <w:spacing w:val="4"/>
          <w:sz w:val="24"/>
          <w:szCs w:val="24"/>
          <w:lang w:eastAsia="it-IT"/>
        </w:rPr>
        <w:t xml:space="preserve">promuovere </w:t>
      </w:r>
      <w:r w:rsidR="00857DEA" w:rsidRPr="00C529B7">
        <w:rPr>
          <w:rFonts w:ascii="Times New Roman" w:eastAsia="Times New Roman" w:hAnsi="Times New Roman" w:cs="Times New Roman"/>
          <w:spacing w:val="4"/>
          <w:sz w:val="24"/>
          <w:szCs w:val="24"/>
          <w:lang w:eastAsia="it-IT"/>
        </w:rPr>
        <w:t xml:space="preserve">efficacemente il cambiamento personale e sociale. Tuttavia, malgrado l’ampiezza dei suoi programmi e la sua fondamentale importanza per il progresso della comunità, la partecipazione all’istituto è solo una parte di una vita di ricerca nella quale gli amici sono impegnati, una vita che </w:t>
      </w:r>
      <w:r w:rsidR="007C1964" w:rsidRPr="00C529B7">
        <w:rPr>
          <w:rFonts w:ascii="Times New Roman" w:eastAsia="Times New Roman" w:hAnsi="Times New Roman" w:cs="Times New Roman"/>
          <w:spacing w:val="4"/>
          <w:sz w:val="24"/>
          <w:szCs w:val="24"/>
          <w:lang w:eastAsia="it-IT"/>
        </w:rPr>
        <w:t xml:space="preserve">comprende </w:t>
      </w:r>
      <w:r w:rsidR="00857DEA" w:rsidRPr="00C529B7">
        <w:rPr>
          <w:rFonts w:ascii="Times New Roman" w:eastAsia="Times New Roman" w:hAnsi="Times New Roman" w:cs="Times New Roman"/>
          <w:spacing w:val="4"/>
          <w:sz w:val="24"/>
          <w:szCs w:val="24"/>
          <w:lang w:eastAsia="it-IT"/>
        </w:rPr>
        <w:t>lo studio della Rivelazione nonché di varie discipline del sapere</w:t>
      </w:r>
      <w:r w:rsidRPr="00C529B7">
        <w:rPr>
          <w:rFonts w:ascii="Times New Roman" w:eastAsia="Times New Roman" w:hAnsi="Times New Roman" w:cs="Times New Roman"/>
          <w:spacing w:val="4"/>
          <w:sz w:val="24"/>
          <w:szCs w:val="24"/>
          <w:lang w:eastAsia="it-IT"/>
        </w:rPr>
        <w:t xml:space="preserve">. </w:t>
      </w:r>
      <w:r w:rsidR="00857DEA" w:rsidRPr="00C529B7">
        <w:rPr>
          <w:rFonts w:ascii="Times New Roman" w:eastAsia="Times New Roman" w:hAnsi="Times New Roman" w:cs="Times New Roman"/>
          <w:spacing w:val="4"/>
          <w:sz w:val="24"/>
          <w:szCs w:val="24"/>
          <w:lang w:eastAsia="it-IT"/>
        </w:rPr>
        <w:t>Gli imminenti convegni giovani</w:t>
      </w:r>
      <w:r w:rsidR="007C1964" w:rsidRPr="00C529B7">
        <w:rPr>
          <w:rFonts w:ascii="Times New Roman" w:eastAsia="Times New Roman" w:hAnsi="Times New Roman" w:cs="Times New Roman"/>
          <w:spacing w:val="4"/>
          <w:sz w:val="24"/>
          <w:szCs w:val="24"/>
          <w:lang w:eastAsia="it-IT"/>
        </w:rPr>
        <w:t>li</w:t>
      </w:r>
      <w:r w:rsidR="00857DEA" w:rsidRPr="00C529B7">
        <w:rPr>
          <w:rFonts w:ascii="Times New Roman" w:eastAsia="Times New Roman" w:hAnsi="Times New Roman" w:cs="Times New Roman"/>
          <w:spacing w:val="4"/>
          <w:sz w:val="24"/>
          <w:szCs w:val="24"/>
          <w:lang w:eastAsia="it-IT"/>
        </w:rPr>
        <w:t xml:space="preserve">, che attrarranno decine di migliaia di giovani, sono un esempio delle sempre più numerose persone </w:t>
      </w:r>
      <w:r w:rsidR="007C1964" w:rsidRPr="00C529B7">
        <w:rPr>
          <w:rFonts w:ascii="Times New Roman" w:eastAsia="Times New Roman" w:hAnsi="Times New Roman" w:cs="Times New Roman"/>
          <w:spacing w:val="4"/>
          <w:sz w:val="24"/>
          <w:szCs w:val="24"/>
          <w:lang w:eastAsia="it-IT"/>
        </w:rPr>
        <w:t>le quali</w:t>
      </w:r>
      <w:r w:rsidR="00857DEA" w:rsidRPr="00C529B7">
        <w:rPr>
          <w:rFonts w:ascii="Times New Roman" w:eastAsia="Times New Roman" w:hAnsi="Times New Roman" w:cs="Times New Roman"/>
          <w:spacing w:val="4"/>
          <w:sz w:val="24"/>
          <w:szCs w:val="24"/>
          <w:lang w:eastAsia="it-IT"/>
        </w:rPr>
        <w:t xml:space="preserve">, modellate dal processo dell’istituto agli albori della loro maturità, si incammineranno </w:t>
      </w:r>
      <w:r w:rsidR="0076115A" w:rsidRPr="00C529B7">
        <w:rPr>
          <w:rFonts w:ascii="Times New Roman" w:eastAsia="Times New Roman" w:hAnsi="Times New Roman" w:cs="Times New Roman"/>
          <w:spacing w:val="4"/>
          <w:sz w:val="24"/>
          <w:szCs w:val="24"/>
          <w:lang w:eastAsia="it-IT"/>
        </w:rPr>
        <w:t xml:space="preserve">risolutamente </w:t>
      </w:r>
      <w:r w:rsidR="00857DEA" w:rsidRPr="00C529B7">
        <w:rPr>
          <w:rFonts w:ascii="Times New Roman" w:eastAsia="Times New Roman" w:hAnsi="Times New Roman" w:cs="Times New Roman"/>
          <w:spacing w:val="4"/>
          <w:sz w:val="24"/>
          <w:szCs w:val="24"/>
          <w:lang w:eastAsia="it-IT"/>
        </w:rPr>
        <w:t>sulla via dell’apprendimento e dell’azione</w:t>
      </w:r>
      <w:r w:rsidR="007C1964" w:rsidRPr="00C529B7">
        <w:rPr>
          <w:rFonts w:ascii="Times New Roman" w:eastAsia="Times New Roman" w:hAnsi="Times New Roman" w:cs="Times New Roman"/>
          <w:spacing w:val="4"/>
          <w:sz w:val="24"/>
          <w:szCs w:val="24"/>
          <w:lang w:eastAsia="it-IT"/>
        </w:rPr>
        <w:t>,</w:t>
      </w:r>
      <w:r w:rsidR="00857DEA" w:rsidRPr="00C529B7">
        <w:rPr>
          <w:rFonts w:ascii="Times New Roman" w:eastAsia="Times New Roman" w:hAnsi="Times New Roman" w:cs="Times New Roman"/>
          <w:spacing w:val="4"/>
          <w:sz w:val="24"/>
          <w:szCs w:val="24"/>
          <w:lang w:eastAsia="it-IT"/>
        </w:rPr>
        <w:t xml:space="preserve"> </w:t>
      </w:r>
      <w:r w:rsidR="007C1964" w:rsidRPr="00C529B7">
        <w:rPr>
          <w:rFonts w:ascii="Times New Roman" w:eastAsia="Times New Roman" w:hAnsi="Times New Roman" w:cs="Times New Roman"/>
          <w:spacing w:val="4"/>
          <w:sz w:val="24"/>
          <w:szCs w:val="24"/>
          <w:lang w:eastAsia="it-IT"/>
        </w:rPr>
        <w:t xml:space="preserve">una via </w:t>
      </w:r>
      <w:r w:rsidR="00857DEA" w:rsidRPr="00C529B7">
        <w:rPr>
          <w:rFonts w:ascii="Times New Roman" w:eastAsia="Times New Roman" w:hAnsi="Times New Roman" w:cs="Times New Roman"/>
          <w:spacing w:val="4"/>
          <w:sz w:val="24"/>
          <w:szCs w:val="24"/>
          <w:lang w:eastAsia="it-IT"/>
        </w:rPr>
        <w:t xml:space="preserve">che </w:t>
      </w:r>
      <w:r w:rsidR="007C1964" w:rsidRPr="00C529B7">
        <w:rPr>
          <w:rFonts w:ascii="Times New Roman" w:eastAsia="Times New Roman" w:hAnsi="Times New Roman" w:cs="Times New Roman"/>
          <w:spacing w:val="4"/>
          <w:sz w:val="24"/>
          <w:szCs w:val="24"/>
          <w:lang w:eastAsia="it-IT"/>
        </w:rPr>
        <w:t xml:space="preserve">proseguirà </w:t>
      </w:r>
      <w:r w:rsidR="0076115A" w:rsidRPr="00C529B7">
        <w:rPr>
          <w:rFonts w:ascii="Times New Roman" w:eastAsia="Times New Roman" w:hAnsi="Times New Roman" w:cs="Times New Roman"/>
          <w:spacing w:val="4"/>
          <w:sz w:val="24"/>
          <w:szCs w:val="24"/>
          <w:lang w:eastAsia="it-IT"/>
        </w:rPr>
        <w:t xml:space="preserve">per l’intera durata dei </w:t>
      </w:r>
      <w:r w:rsidR="00857DEA" w:rsidRPr="00C529B7">
        <w:rPr>
          <w:rFonts w:ascii="Times New Roman" w:eastAsia="Times New Roman" w:hAnsi="Times New Roman" w:cs="Times New Roman"/>
          <w:spacing w:val="4"/>
          <w:sz w:val="24"/>
          <w:szCs w:val="24"/>
          <w:lang w:eastAsia="it-IT"/>
        </w:rPr>
        <w:t xml:space="preserve">loro studi accademici e oltre. La Casa di Giustizia si aspetta che le sboccianti generazioni di bahá’í si occupino con entusiasmo di un ampio ventaglio di sfide intellettuali, superino ogni trappola e ogni ostacolo e </w:t>
      </w:r>
      <w:r w:rsidR="0076115A" w:rsidRPr="00C529B7">
        <w:rPr>
          <w:rFonts w:ascii="Times New Roman" w:eastAsia="Times New Roman" w:hAnsi="Times New Roman" w:cs="Times New Roman"/>
          <w:spacing w:val="4"/>
          <w:sz w:val="24"/>
          <w:szCs w:val="24"/>
          <w:lang w:eastAsia="it-IT"/>
        </w:rPr>
        <w:t xml:space="preserve">prestino </w:t>
      </w:r>
      <w:r w:rsidR="00857DEA" w:rsidRPr="00C529B7">
        <w:rPr>
          <w:rFonts w:ascii="Times New Roman" w:eastAsia="Times New Roman" w:hAnsi="Times New Roman" w:cs="Times New Roman"/>
          <w:spacing w:val="4"/>
          <w:sz w:val="24"/>
          <w:szCs w:val="24"/>
          <w:lang w:eastAsia="it-IT"/>
        </w:rPr>
        <w:t xml:space="preserve">sevizio per il miglioramento del mondo. Nei decenni avvenire dunque un esercito di credenti entrerà </w:t>
      </w:r>
      <w:r w:rsidR="005B3698" w:rsidRPr="00C529B7">
        <w:rPr>
          <w:rFonts w:ascii="Times New Roman" w:eastAsia="Times New Roman" w:hAnsi="Times New Roman" w:cs="Times New Roman"/>
          <w:spacing w:val="4"/>
          <w:sz w:val="24"/>
          <w:szCs w:val="24"/>
          <w:lang w:eastAsia="it-IT"/>
        </w:rPr>
        <w:t xml:space="preserve">in diversi spazi sociali e </w:t>
      </w:r>
      <w:r w:rsidR="006C5673" w:rsidRPr="00C529B7">
        <w:rPr>
          <w:rFonts w:ascii="Times New Roman" w:eastAsia="Times New Roman" w:hAnsi="Times New Roman" w:cs="Times New Roman"/>
          <w:spacing w:val="4"/>
          <w:sz w:val="24"/>
          <w:szCs w:val="24"/>
          <w:lang w:eastAsia="it-IT"/>
        </w:rPr>
        <w:t xml:space="preserve">ambiti </w:t>
      </w:r>
      <w:r w:rsidR="005B3698" w:rsidRPr="00C529B7">
        <w:rPr>
          <w:rFonts w:ascii="Times New Roman" w:eastAsia="Times New Roman" w:hAnsi="Times New Roman" w:cs="Times New Roman"/>
          <w:spacing w:val="4"/>
          <w:sz w:val="24"/>
          <w:szCs w:val="24"/>
          <w:lang w:eastAsia="it-IT"/>
        </w:rPr>
        <w:t>dell’umano impegno. In questo campo, pregno di possibilità, l’Associazione per gli studi bahá’í può offrire un importante contributo</w:t>
      </w:r>
      <w:r w:rsidR="00C9359D" w:rsidRPr="00C529B7">
        <w:rPr>
          <w:rFonts w:ascii="Times New Roman" w:eastAsia="Times New Roman" w:hAnsi="Times New Roman" w:cs="Times New Roman"/>
          <w:spacing w:val="4"/>
          <w:sz w:val="24"/>
          <w:szCs w:val="24"/>
          <w:lang w:eastAsia="it-IT"/>
        </w:rPr>
        <w:t xml:space="preserve">. </w:t>
      </w:r>
    </w:p>
    <w:p w:rsidR="00C529B7" w:rsidRDefault="005B3698" w:rsidP="00C529B7">
      <w:pPr>
        <w:spacing w:line="320" w:lineRule="atLeast"/>
        <w:ind w:left="4248" w:firstLine="708"/>
        <w:rPr>
          <w:rFonts w:ascii="Times Ext Roman" w:eastAsia="Times New Roman" w:hAnsi="Times Ext Roman" w:cs="Times Ext Roman"/>
          <w:spacing w:val="4"/>
          <w:sz w:val="24"/>
          <w:szCs w:val="24"/>
          <w:lang w:eastAsia="it-IT"/>
        </w:rPr>
      </w:pPr>
      <w:r w:rsidRPr="005B3698">
        <w:rPr>
          <w:rFonts w:ascii="Times Ext Roman" w:eastAsia="Times New Roman" w:hAnsi="Times Ext Roman" w:cs="Times Ext Roman"/>
          <w:spacing w:val="4"/>
          <w:sz w:val="24"/>
          <w:szCs w:val="24"/>
          <w:lang w:eastAsia="it-IT"/>
        </w:rPr>
        <w:t xml:space="preserve">Con amorevoli saluti </w:t>
      </w:r>
      <w:r w:rsidR="00C529B7">
        <w:rPr>
          <w:rFonts w:ascii="Times Ext Roman" w:eastAsia="Times New Roman" w:hAnsi="Times Ext Roman" w:cs="Times Ext Roman"/>
          <w:spacing w:val="4"/>
          <w:sz w:val="24"/>
          <w:szCs w:val="24"/>
          <w:lang w:eastAsia="it-IT"/>
        </w:rPr>
        <w:t>bahá'í</w:t>
      </w:r>
      <w:r w:rsidR="00C9359D" w:rsidRPr="005B3698">
        <w:rPr>
          <w:rFonts w:ascii="Times Ext Roman" w:eastAsia="Times New Roman" w:hAnsi="Times Ext Roman" w:cs="Times Ext Roman"/>
          <w:spacing w:val="4"/>
          <w:sz w:val="24"/>
          <w:szCs w:val="24"/>
          <w:lang w:eastAsia="it-IT"/>
        </w:rPr>
        <w:t>,</w:t>
      </w:r>
    </w:p>
    <w:p w:rsidR="00C9359D" w:rsidRPr="005B3698" w:rsidRDefault="005B3698" w:rsidP="00C529B7">
      <w:pPr>
        <w:spacing w:line="320" w:lineRule="atLeast"/>
        <w:ind w:left="4248" w:firstLine="708"/>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Il Dipa</w:t>
      </w:r>
      <w:r w:rsidRPr="005B3698">
        <w:rPr>
          <w:rFonts w:ascii="Times Ext Roman" w:eastAsia="Times New Roman" w:hAnsi="Times Ext Roman" w:cs="Times Ext Roman"/>
          <w:spacing w:val="4"/>
          <w:sz w:val="24"/>
          <w:szCs w:val="24"/>
          <w:lang w:eastAsia="it-IT"/>
        </w:rPr>
        <w:t>rtimento della segreteria</w:t>
      </w:r>
    </w:p>
    <w:sectPr w:rsidR="00C9359D" w:rsidRPr="005B3698">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A3A" w:rsidRDefault="00F53A3A" w:rsidP="005009D9">
      <w:pPr>
        <w:spacing w:after="0" w:line="240" w:lineRule="auto"/>
      </w:pPr>
      <w:r>
        <w:separator/>
      </w:r>
    </w:p>
  </w:endnote>
  <w:endnote w:type="continuationSeparator" w:id="0">
    <w:p w:rsidR="00F53A3A" w:rsidRDefault="00F53A3A" w:rsidP="0050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Pidipagina"/>
      <w:jc w:val="center"/>
    </w:pPr>
  </w:p>
  <w:p w:rsidR="005009D9" w:rsidRDefault="005009D9">
    <w:pPr>
      <w:pStyle w:val="Pidipagina"/>
      <w:jc w:val="center"/>
    </w:pPr>
    <w:r>
      <w:fldChar w:fldCharType="begin"/>
    </w:r>
    <w:r>
      <w:instrText>PAGE   \* MERGEFORMAT</w:instrText>
    </w:r>
    <w:r>
      <w:fldChar w:fldCharType="separate"/>
    </w:r>
    <w:r w:rsidR="00C529B7">
      <w:rPr>
        <w:noProof/>
      </w:rPr>
      <w:t>1</w:t>
    </w:r>
    <w:r>
      <w:fldChar w:fldCharType="end"/>
    </w:r>
  </w:p>
  <w:p w:rsidR="005009D9" w:rsidRDefault="005009D9">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A3A" w:rsidRDefault="00F53A3A" w:rsidP="005009D9">
      <w:pPr>
        <w:spacing w:after="0" w:line="240" w:lineRule="auto"/>
      </w:pPr>
      <w:r>
        <w:separator/>
      </w:r>
    </w:p>
  </w:footnote>
  <w:footnote w:type="continuationSeparator" w:id="0">
    <w:p w:rsidR="00F53A3A" w:rsidRDefault="00F53A3A" w:rsidP="005009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9D9" w:rsidRDefault="005009D9">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9D"/>
    <w:rsid w:val="0003037D"/>
    <w:rsid w:val="00061DBE"/>
    <w:rsid w:val="0018710E"/>
    <w:rsid w:val="00200D65"/>
    <w:rsid w:val="002316A4"/>
    <w:rsid w:val="002F0DF1"/>
    <w:rsid w:val="003974F7"/>
    <w:rsid w:val="00433F15"/>
    <w:rsid w:val="004F7129"/>
    <w:rsid w:val="005009D9"/>
    <w:rsid w:val="005B3698"/>
    <w:rsid w:val="005E68C6"/>
    <w:rsid w:val="005F6FDC"/>
    <w:rsid w:val="006045D2"/>
    <w:rsid w:val="00614126"/>
    <w:rsid w:val="006C5673"/>
    <w:rsid w:val="0076115A"/>
    <w:rsid w:val="00791E23"/>
    <w:rsid w:val="007C1964"/>
    <w:rsid w:val="007E54F2"/>
    <w:rsid w:val="00857DEA"/>
    <w:rsid w:val="00882E5F"/>
    <w:rsid w:val="00926BDB"/>
    <w:rsid w:val="009C69E1"/>
    <w:rsid w:val="00AF3E60"/>
    <w:rsid w:val="00AF6E72"/>
    <w:rsid w:val="00B57CB3"/>
    <w:rsid w:val="00C31B8A"/>
    <w:rsid w:val="00C529B7"/>
    <w:rsid w:val="00C66805"/>
    <w:rsid w:val="00C9359D"/>
    <w:rsid w:val="00CA3AA5"/>
    <w:rsid w:val="00E72C42"/>
    <w:rsid w:val="00EA3D73"/>
    <w:rsid w:val="00EE19BA"/>
    <w:rsid w:val="00F46CDD"/>
    <w:rsid w:val="00F53A3A"/>
    <w:rsid w:val="00F74A5D"/>
    <w:rsid w:val="00FA4F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C903D-F98F-4BEE-8AA0-1F3F09CB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paragraph" w:styleId="Titolo2">
    <w:name w:val="heading 2"/>
    <w:basedOn w:val="Normale"/>
    <w:link w:val="Titolo2Carattere"/>
    <w:uiPriority w:val="9"/>
    <w:qFormat/>
    <w:rsid w:val="00C9359D"/>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C9359D"/>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uiPriority w:val="9"/>
    <w:rsid w:val="00C9359D"/>
    <w:rPr>
      <w:rFonts w:ascii="Times New Roman" w:eastAsia="Times New Roman" w:hAnsi="Times New Roman" w:cs="Times New Roman"/>
      <w:b/>
      <w:bCs/>
      <w:sz w:val="36"/>
      <w:szCs w:val="36"/>
      <w:lang w:eastAsia="it-IT"/>
    </w:rPr>
  </w:style>
  <w:style w:type="character" w:customStyle="1" w:styleId="Titolo3Carattere">
    <w:name w:val="Titolo 3 Carattere"/>
    <w:link w:val="Titolo3"/>
    <w:uiPriority w:val="9"/>
    <w:rsid w:val="00C9359D"/>
    <w:rPr>
      <w:rFonts w:ascii="Times New Roman" w:eastAsia="Times New Roman" w:hAnsi="Times New Roman" w:cs="Times New Roman"/>
      <w:b/>
      <w:bCs/>
      <w:sz w:val="27"/>
      <w:szCs w:val="27"/>
      <w:lang w:eastAsia="it-IT"/>
    </w:rPr>
  </w:style>
  <w:style w:type="character" w:styleId="Collegamentoipertestuale">
    <w:name w:val="Hyperlink"/>
    <w:uiPriority w:val="99"/>
    <w:semiHidden/>
    <w:unhideWhenUsed/>
    <w:rsid w:val="00C9359D"/>
    <w:rPr>
      <w:color w:val="0000FF"/>
      <w:u w:val="single"/>
    </w:rPr>
  </w:style>
  <w:style w:type="paragraph" w:styleId="NormaleWeb">
    <w:name w:val="Normal (Web)"/>
    <w:basedOn w:val="Normale"/>
    <w:uiPriority w:val="99"/>
    <w:semiHidden/>
    <w:unhideWhenUsed/>
    <w:rsid w:val="00C9359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5009D9"/>
    <w:pPr>
      <w:tabs>
        <w:tab w:val="center" w:pos="4819"/>
        <w:tab w:val="right" w:pos="9638"/>
      </w:tabs>
    </w:pPr>
  </w:style>
  <w:style w:type="character" w:customStyle="1" w:styleId="IntestazioneCarattere">
    <w:name w:val="Intestazione Carattere"/>
    <w:link w:val="Intestazione"/>
    <w:uiPriority w:val="99"/>
    <w:rsid w:val="005009D9"/>
    <w:rPr>
      <w:sz w:val="22"/>
      <w:szCs w:val="22"/>
      <w:lang w:eastAsia="en-US"/>
    </w:rPr>
  </w:style>
  <w:style w:type="paragraph" w:styleId="Pidipagina">
    <w:name w:val="footer"/>
    <w:basedOn w:val="Normale"/>
    <w:link w:val="PidipaginaCarattere"/>
    <w:uiPriority w:val="99"/>
    <w:unhideWhenUsed/>
    <w:rsid w:val="005009D9"/>
    <w:pPr>
      <w:tabs>
        <w:tab w:val="center" w:pos="4819"/>
        <w:tab w:val="right" w:pos="9638"/>
      </w:tabs>
    </w:pPr>
  </w:style>
  <w:style w:type="character" w:customStyle="1" w:styleId="PidipaginaCarattere">
    <w:name w:val="Piè di pagina Carattere"/>
    <w:link w:val="Pidipagina"/>
    <w:uiPriority w:val="99"/>
    <w:rsid w:val="005009D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31627">
      <w:bodyDiv w:val="1"/>
      <w:marLeft w:val="0"/>
      <w:marRight w:val="0"/>
      <w:marTop w:val="0"/>
      <w:marBottom w:val="0"/>
      <w:divBdr>
        <w:top w:val="none" w:sz="0" w:space="0" w:color="auto"/>
        <w:left w:val="none" w:sz="0" w:space="0" w:color="auto"/>
        <w:bottom w:val="none" w:sz="0" w:space="0" w:color="auto"/>
        <w:right w:val="none" w:sz="0" w:space="0" w:color="auto"/>
      </w:divBdr>
      <w:divsChild>
        <w:div w:id="233399646">
          <w:marLeft w:val="0"/>
          <w:marRight w:val="0"/>
          <w:marTop w:val="45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E7DC1-175A-475F-9C1E-D138A8FC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1481</Words>
  <Characters>8445</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2018-09-20T11:27:00Z</dcterms:created>
  <dcterms:modified xsi:type="dcterms:W3CDTF">2018-09-20T11:42:00Z</dcterms:modified>
</cp:coreProperties>
</file>