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3C69" w:rsidRDefault="00F43C69" w:rsidP="00F43C69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[TRADUZIONE AUTORIZZATA DAL PERSIANO]</w:t>
      </w:r>
    </w:p>
    <w:p w:rsidR="00A25C9F" w:rsidRPr="006E60CB" w:rsidRDefault="00A25C9F" w:rsidP="00A25C9F">
      <w:pPr>
        <w:jc w:val="center"/>
        <w:rPr>
          <w:rFonts w:ascii="Times New Roman" w:hAnsi="Times New Roman" w:cs="Times New Roman"/>
          <w:sz w:val="24"/>
        </w:rPr>
      </w:pPr>
      <w:r w:rsidRPr="006E60CB">
        <w:rPr>
          <w:rFonts w:ascii="Times New Roman" w:hAnsi="Times New Roman" w:cs="Times New Roman"/>
          <w:sz w:val="24"/>
        </w:rPr>
        <w:t>3 giugno 2008</w:t>
      </w:r>
    </w:p>
    <w:p w:rsidR="006E60CB" w:rsidRPr="006E60CB" w:rsidRDefault="006E60CB" w:rsidP="00A25C9F">
      <w:pPr>
        <w:jc w:val="center"/>
        <w:rPr>
          <w:rFonts w:ascii="Times New Roman" w:hAnsi="Times New Roman" w:cs="Times New Roman"/>
          <w:sz w:val="24"/>
        </w:rPr>
      </w:pPr>
    </w:p>
    <w:p w:rsidR="00A25C9F" w:rsidRPr="006E60CB" w:rsidRDefault="00A25C9F" w:rsidP="00A25C9F">
      <w:pPr>
        <w:jc w:val="both"/>
        <w:rPr>
          <w:rFonts w:ascii="Times New Roman" w:hAnsi="Times New Roman" w:cs="Times New Roman"/>
          <w:sz w:val="24"/>
        </w:rPr>
      </w:pPr>
      <w:r w:rsidRPr="006E60CB">
        <w:rPr>
          <w:rFonts w:ascii="Times New Roman" w:hAnsi="Times New Roman" w:cs="Times New Roman"/>
          <w:sz w:val="24"/>
        </w:rPr>
        <w:t xml:space="preserve">Ai credenti nella Culla della Fede </w:t>
      </w:r>
    </w:p>
    <w:p w:rsidR="00F43C69" w:rsidRDefault="00A25C9F" w:rsidP="00A25C9F">
      <w:pPr>
        <w:jc w:val="both"/>
        <w:rPr>
          <w:rFonts w:ascii="Times New Roman" w:hAnsi="Times New Roman" w:cs="Times New Roman"/>
          <w:sz w:val="24"/>
        </w:rPr>
      </w:pPr>
      <w:r w:rsidRPr="006E60CB">
        <w:rPr>
          <w:rFonts w:ascii="Times New Roman" w:hAnsi="Times New Roman" w:cs="Times New Roman"/>
          <w:sz w:val="24"/>
        </w:rPr>
        <w:t xml:space="preserve">Cari amici bahá’í, </w:t>
      </w:r>
    </w:p>
    <w:p w:rsidR="00F43C69" w:rsidRDefault="00A25C9F" w:rsidP="00F43C69">
      <w:pPr>
        <w:ind w:firstLine="708"/>
        <w:jc w:val="both"/>
        <w:rPr>
          <w:rFonts w:ascii="Times New Roman" w:hAnsi="Times New Roman" w:cs="Times New Roman"/>
          <w:sz w:val="24"/>
        </w:rPr>
      </w:pPr>
      <w:proofErr w:type="gramStart"/>
      <w:r w:rsidRPr="006E60CB">
        <w:rPr>
          <w:rFonts w:ascii="Times New Roman" w:hAnsi="Times New Roman" w:cs="Times New Roman"/>
          <w:sz w:val="24"/>
        </w:rPr>
        <w:t>sono</w:t>
      </w:r>
      <w:proofErr w:type="gramEnd"/>
      <w:r w:rsidRPr="006E60CB">
        <w:rPr>
          <w:rFonts w:ascii="Times New Roman" w:hAnsi="Times New Roman" w:cs="Times New Roman"/>
          <w:sz w:val="24"/>
        </w:rPr>
        <w:t xml:space="preserve"> trascorse quasi tre settimane dal recente arresto dei membri dell’illustre corpo detto «Amici in Iran». Non ci sono informazioni sulle loro circostanze o sul luogo in cui si trovano. Questa mancanza di notizie e il fatto che questi nostri cari non possano avere accesso alle famiglie e a una consulenza legale per difendere i propri diritti sono causa di profonda preoccupazione per i bahá’í del mondo e per tutti coloro che chiedono giustizia ed equità. </w:t>
      </w:r>
    </w:p>
    <w:p w:rsidR="00F43C69" w:rsidRDefault="00A25C9F" w:rsidP="00F43C69">
      <w:pPr>
        <w:ind w:firstLine="708"/>
        <w:jc w:val="both"/>
        <w:rPr>
          <w:rFonts w:ascii="Times New Roman" w:hAnsi="Times New Roman" w:cs="Times New Roman"/>
          <w:sz w:val="24"/>
        </w:rPr>
      </w:pPr>
      <w:r w:rsidRPr="006E60CB">
        <w:rPr>
          <w:rFonts w:ascii="Times New Roman" w:hAnsi="Times New Roman" w:cs="Times New Roman"/>
          <w:sz w:val="24"/>
        </w:rPr>
        <w:t xml:space="preserve">Il coraggio e la saldezza che avete manifestato in questa crisi sono motivo di conforto per i nostri cuori addolorati. State continuando ad assolvere uniti i vostri obblighi spirituali e ad attenervi risolutamente agli Insegnamenti divini. State prodigandovi per proteggere e salvaguardare gli interessi della Fede, fiduciosi nella grazia divina. Il sostegno che la stampa e altri mass media hanno offerto ai credenti oppressi in Iran, la difesa della loro causa intrapresa da attivisti sociali e la simpatia espressa da alcuni intellettuali iraniani suscitano speranza e profonda gratitudine. </w:t>
      </w:r>
    </w:p>
    <w:p w:rsidR="00F43C69" w:rsidRDefault="00A25C9F" w:rsidP="00F43C69">
      <w:pPr>
        <w:ind w:firstLine="708"/>
        <w:jc w:val="both"/>
        <w:rPr>
          <w:rFonts w:ascii="Times New Roman" w:hAnsi="Times New Roman" w:cs="Times New Roman"/>
          <w:sz w:val="24"/>
        </w:rPr>
      </w:pPr>
      <w:r w:rsidRPr="006E60CB">
        <w:rPr>
          <w:rFonts w:ascii="Times New Roman" w:hAnsi="Times New Roman" w:cs="Times New Roman"/>
          <w:sz w:val="24"/>
        </w:rPr>
        <w:t xml:space="preserve">Osservate come un crescente numero di iraniani che, onorando la loro antica tradizione, apprezzano i diritti umani, credono che siano ormai passati i tempi in cui ignoranti pregiudizi erano causa di divisione e discriminazione fra la gente e riconoscono che la vera esaltazione della nazione iraniana si può ottenere mediante l’unità nella diversità. Siate certi che il popolo iraniano si prodigherà per realizzare questa visione. È deplorevole che una piccola banda di persone, che ha il cuore oscurato dalla caligine del pregiudizio, che ha ceduto all’odio e all’animosità e non riesce a capire che in verità i bahá’í non hanno altra intenzione che servire il mondo dell’umanità e collaborare all’instaurazione di una civiltà spirituale, vi attribuisca infondate cospirazioni, vi perseguiti per le vostre convinzioni e pratiche religiose e cerchi di arrecarvi danno. Ma voi ricordate i consigli di Bahá’u’lláh, Che afferma: «È un vero uomo colui che si dedica a servire l’intera razza umana». </w:t>
      </w:r>
    </w:p>
    <w:p w:rsidR="00F43C69" w:rsidRDefault="00A25C9F" w:rsidP="00F43C69">
      <w:pPr>
        <w:ind w:firstLine="708"/>
        <w:jc w:val="both"/>
        <w:rPr>
          <w:rFonts w:ascii="Times New Roman" w:hAnsi="Times New Roman" w:cs="Times New Roman"/>
          <w:sz w:val="24"/>
        </w:rPr>
      </w:pPr>
      <w:r w:rsidRPr="006E60CB">
        <w:rPr>
          <w:rFonts w:ascii="Times New Roman" w:hAnsi="Times New Roman" w:cs="Times New Roman"/>
          <w:sz w:val="24"/>
        </w:rPr>
        <w:t xml:space="preserve">Sforzatevi dunque di esemplificare queste parole di ‘Abdu’l-Bahá: «S’impone che gli amati del Signore siano segni e pegni della Sua misericordia universale e personificazioni della Sua eccellente grazia. Simili al sole, gettino i loro raggi sul giardino e sull’immondizia parimenti, e quali nubi di primavera versino la loro pioggia sui fiori e sulle spine». Malgrado la presente crisi, non fate caso all’oppressione e alla crudeltà e, ispirati dagli Insegnamenti divini, agite nella maniera opposta. Concentrate i vostri pensieri sull’essere sorgenti di bene per il vostro prossimo. Fate tutto il possibile per servire i vostri concittadini, eredi di una cultura ricca e umana, che soffrono anche loro di molte ingiustizie. Evitate ogni divisione e conflitto, associatevi a tutti con gentilezza e sincerità e impegnatevi assieme ai vostri compatrioti nella discussione di idee e nello scambio di pensieri su temi ai quali essi sono ansiosamente interessati. Accendete nei loro cuori la fiamma della speranza, della fede e della certezza nel glorioso futuro dell’Iran e nel luminoso destino dell’umanità che, voi ne siete certi, si realizzerà. </w:t>
      </w:r>
    </w:p>
    <w:p w:rsidR="00A25C9F" w:rsidRDefault="00A25C9F" w:rsidP="00F43C69">
      <w:pPr>
        <w:ind w:firstLine="708"/>
        <w:jc w:val="both"/>
        <w:rPr>
          <w:rFonts w:ascii="Times New Roman" w:hAnsi="Times New Roman" w:cs="Times New Roman"/>
          <w:sz w:val="24"/>
        </w:rPr>
      </w:pPr>
      <w:r w:rsidRPr="006E60CB">
        <w:rPr>
          <w:rFonts w:ascii="Times New Roman" w:hAnsi="Times New Roman" w:cs="Times New Roman"/>
          <w:sz w:val="24"/>
        </w:rPr>
        <w:t>Invochiamo nelle sacre Tombe la protezione dei credenti nella Culla della Fede.</w:t>
      </w:r>
    </w:p>
    <w:p w:rsidR="00F43C69" w:rsidRDefault="00F43C69" w:rsidP="00F43C69">
      <w:pPr>
        <w:ind w:firstLine="708"/>
        <w:jc w:val="both"/>
        <w:rPr>
          <w:rFonts w:ascii="Times New Roman" w:hAnsi="Times New Roman" w:cs="Times New Roman"/>
          <w:sz w:val="24"/>
        </w:rPr>
      </w:pPr>
    </w:p>
    <w:p w:rsidR="00F43C69" w:rsidRPr="006E60CB" w:rsidRDefault="00F43C69" w:rsidP="00F43C69">
      <w:pPr>
        <w:ind w:left="2124" w:firstLine="70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[Firmato: La Casa Universale di Giustizia]</w:t>
      </w:r>
      <w:bookmarkStart w:id="0" w:name="_GoBack"/>
      <w:bookmarkEnd w:id="0"/>
    </w:p>
    <w:sectPr w:rsidR="00F43C69" w:rsidRPr="006E60C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C9F"/>
    <w:rsid w:val="00475A16"/>
    <w:rsid w:val="006E60CB"/>
    <w:rsid w:val="00A25C9F"/>
    <w:rsid w:val="00F43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F0E533-CF78-4568-8DB2-2C96AB4F7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Bulletti</dc:creator>
  <cp:keywords/>
  <dc:description/>
  <cp:lastModifiedBy>Puya Roshanian</cp:lastModifiedBy>
  <cp:revision>3</cp:revision>
  <dcterms:created xsi:type="dcterms:W3CDTF">2021-01-15T08:54:00Z</dcterms:created>
  <dcterms:modified xsi:type="dcterms:W3CDTF">2021-01-16T21:30:00Z</dcterms:modified>
</cp:coreProperties>
</file>