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56A" w:rsidRPr="00EE3363" w:rsidRDefault="0010056A" w:rsidP="0010056A">
      <w:pPr>
        <w:spacing w:line="320" w:lineRule="atLeast"/>
        <w:jc w:val="center"/>
        <w:rPr>
          <w:rFonts w:ascii="Times Ext Roman" w:hAnsi="Times Ext Roman" w:cs="Times Ext Roman"/>
          <w:sz w:val="24"/>
          <w:szCs w:val="24"/>
        </w:rPr>
      </w:pPr>
      <w:bookmarkStart w:id="0" w:name="_GoBack"/>
      <w:bookmarkEnd w:id="0"/>
      <w:r w:rsidRPr="00EE3363">
        <w:rPr>
          <w:rFonts w:ascii="Times Ext Roman" w:hAnsi="Times Ext Roman" w:cs="Times Ext Roman"/>
          <w:sz w:val="24"/>
          <w:szCs w:val="24"/>
        </w:rPr>
        <w:t>2 gennaio 2013</w:t>
      </w:r>
    </w:p>
    <w:p w:rsidR="0010056A" w:rsidRPr="00EE3363" w:rsidRDefault="0010056A" w:rsidP="0010056A">
      <w:pPr>
        <w:spacing w:line="320" w:lineRule="atLeast"/>
        <w:rPr>
          <w:rFonts w:ascii="Times Ext Roman" w:hAnsi="Times Ext Roman" w:cs="Times Ext Roman"/>
          <w:sz w:val="24"/>
          <w:szCs w:val="24"/>
        </w:rPr>
      </w:pPr>
      <w:r w:rsidRPr="00EE3363">
        <w:rPr>
          <w:rFonts w:ascii="Times Ext Roman" w:hAnsi="Times Ext Roman" w:cs="Times Ext Roman"/>
          <w:sz w:val="24"/>
          <w:szCs w:val="24"/>
        </w:rPr>
        <w:t xml:space="preserve">Ai seguaci di </w:t>
      </w:r>
      <w:r>
        <w:rPr>
          <w:rFonts w:ascii="Times Ext Roman" w:hAnsi="Times Ext Roman" w:cs="Times Ext Roman"/>
          <w:sz w:val="24"/>
          <w:szCs w:val="24"/>
        </w:rPr>
        <w:t>Bahá</w:t>
      </w:r>
      <w:r w:rsidRPr="00EE3363">
        <w:rPr>
          <w:rFonts w:ascii="Times Ext Roman" w:hAnsi="Times Ext Roman" w:cs="Times Ext Roman"/>
          <w:sz w:val="24"/>
          <w:szCs w:val="24"/>
        </w:rPr>
        <w:t>’u’</w:t>
      </w:r>
      <w:r>
        <w:rPr>
          <w:rFonts w:ascii="Times Ext Roman" w:hAnsi="Times Ext Roman" w:cs="Times Ext Roman"/>
          <w:sz w:val="24"/>
          <w:szCs w:val="24"/>
        </w:rPr>
        <w:t>lláh</w:t>
      </w:r>
      <w:r w:rsidRPr="00EE3363">
        <w:rPr>
          <w:rFonts w:ascii="Times Ext Roman" w:hAnsi="Times Ext Roman" w:cs="Times Ext Roman"/>
          <w:sz w:val="24"/>
          <w:szCs w:val="24"/>
        </w:rPr>
        <w:t xml:space="preserve"> in Iran</w:t>
      </w:r>
    </w:p>
    <w:p w:rsidR="0010056A" w:rsidRPr="00EE3363" w:rsidRDefault="0010056A" w:rsidP="0010056A">
      <w:pPr>
        <w:spacing w:line="320" w:lineRule="atLeast"/>
        <w:rPr>
          <w:rFonts w:ascii="Times Ext Roman" w:hAnsi="Times Ext Roman" w:cs="Times Ext Roman"/>
          <w:sz w:val="24"/>
          <w:szCs w:val="24"/>
        </w:rPr>
      </w:pPr>
      <w:r w:rsidRPr="00EE3363">
        <w:rPr>
          <w:rFonts w:ascii="Times Ext Roman" w:hAnsi="Times Ext Roman" w:cs="Times Ext Roman"/>
          <w:sz w:val="24"/>
          <w:szCs w:val="24"/>
        </w:rPr>
        <w:t>Amici amatissimi,</w:t>
      </w:r>
    </w:p>
    <w:p w:rsidR="0010056A" w:rsidRPr="00EE3363" w:rsidRDefault="0010056A" w:rsidP="0010056A">
      <w:pPr>
        <w:spacing w:line="320" w:lineRule="atLeast"/>
        <w:jc w:val="both"/>
        <w:rPr>
          <w:rFonts w:ascii="Times Ext Roman" w:hAnsi="Times Ext Roman" w:cs="Times Ext Roman"/>
          <w:sz w:val="24"/>
          <w:szCs w:val="24"/>
        </w:rPr>
      </w:pPr>
      <w:proofErr w:type="gramStart"/>
      <w:r>
        <w:rPr>
          <w:rFonts w:ascii="Times Ext Roman" w:hAnsi="Times Ext Roman" w:cs="Times Ext Roman"/>
          <w:sz w:val="24"/>
          <w:szCs w:val="24"/>
        </w:rPr>
        <w:t>è</w:t>
      </w:r>
      <w:proofErr w:type="gramEnd"/>
      <w:r w:rsidRPr="00EE3363">
        <w:rPr>
          <w:rFonts w:ascii="Times Ext Roman" w:hAnsi="Times Ext Roman" w:cs="Times Ext Roman"/>
          <w:sz w:val="24"/>
          <w:szCs w:val="24"/>
        </w:rPr>
        <w:t xml:space="preserve"> incoraggiante vedere come in Iran, </w:t>
      </w:r>
      <w:r>
        <w:rPr>
          <w:rFonts w:ascii="Times Ext Roman" w:hAnsi="Times Ext Roman" w:cs="Times Ext Roman"/>
          <w:sz w:val="24"/>
          <w:szCs w:val="24"/>
        </w:rPr>
        <w:t xml:space="preserve">malgrado </w:t>
      </w:r>
      <w:r w:rsidRPr="00EE3363">
        <w:rPr>
          <w:rFonts w:ascii="Times Ext Roman" w:hAnsi="Times Ext Roman" w:cs="Times Ext Roman"/>
          <w:sz w:val="24"/>
          <w:szCs w:val="24"/>
        </w:rPr>
        <w:t xml:space="preserve">i numerosi ostacoli al progresso sociale cui si trova di fronte il loro paese, tante persone continuano a desiderare ardentemente di costruire una società </w:t>
      </w:r>
      <w:r>
        <w:rPr>
          <w:rFonts w:ascii="Times Ext Roman" w:hAnsi="Times Ext Roman" w:cs="Times Ext Roman"/>
          <w:sz w:val="24"/>
          <w:szCs w:val="24"/>
        </w:rPr>
        <w:t xml:space="preserve">amica del progresso nella quale </w:t>
      </w:r>
      <w:r w:rsidRPr="00EE3363">
        <w:rPr>
          <w:rFonts w:ascii="Times Ext Roman" w:hAnsi="Times Ext Roman" w:cs="Times Ext Roman"/>
          <w:sz w:val="24"/>
          <w:szCs w:val="24"/>
        </w:rPr>
        <w:t>le meravigliose capacità della nazione possano fiorire e la prosperità dei loro connazionali</w:t>
      </w:r>
      <w:r>
        <w:rPr>
          <w:rFonts w:ascii="Times Ext Roman" w:hAnsi="Times Ext Roman" w:cs="Times Ext Roman"/>
          <w:sz w:val="24"/>
          <w:szCs w:val="24"/>
        </w:rPr>
        <w:t>,</w:t>
      </w:r>
      <w:r w:rsidRPr="00EE3363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 xml:space="preserve">uomini e </w:t>
      </w:r>
      <w:r w:rsidRPr="00EE3363">
        <w:rPr>
          <w:rFonts w:ascii="Times Ext Roman" w:hAnsi="Times Ext Roman" w:cs="Times Ext Roman"/>
          <w:sz w:val="24"/>
          <w:szCs w:val="24"/>
        </w:rPr>
        <w:t>donne</w:t>
      </w:r>
      <w:r>
        <w:rPr>
          <w:rFonts w:ascii="Times Ext Roman" w:hAnsi="Times Ext Roman" w:cs="Times Ext Roman"/>
          <w:sz w:val="24"/>
          <w:szCs w:val="24"/>
        </w:rPr>
        <w:t>,</w:t>
      </w:r>
      <w:r w:rsidRPr="00EE3363">
        <w:rPr>
          <w:rFonts w:ascii="Times Ext Roman" w:hAnsi="Times Ext Roman" w:cs="Times Ext Roman"/>
          <w:sz w:val="24"/>
          <w:szCs w:val="24"/>
        </w:rPr>
        <w:t xml:space="preserve"> possa essere garantita. Un gran numero di persone, in particolare </w:t>
      </w:r>
      <w:r>
        <w:rPr>
          <w:rFonts w:ascii="Times Ext Roman" w:hAnsi="Times Ext Roman" w:cs="Times Ext Roman"/>
          <w:sz w:val="24"/>
          <w:szCs w:val="24"/>
        </w:rPr>
        <w:t>molt</w:t>
      </w:r>
      <w:r w:rsidRPr="00EE3363">
        <w:rPr>
          <w:rFonts w:ascii="Times Ext Roman" w:hAnsi="Times Ext Roman" w:cs="Times Ext Roman"/>
          <w:sz w:val="24"/>
          <w:szCs w:val="24"/>
        </w:rPr>
        <w:t xml:space="preserve">i giovani illuminati, sono pronti a consacrare le </w:t>
      </w:r>
      <w:r>
        <w:rPr>
          <w:rFonts w:ascii="Times Ext Roman" w:hAnsi="Times Ext Roman" w:cs="Times Ext Roman"/>
          <w:sz w:val="24"/>
          <w:szCs w:val="24"/>
        </w:rPr>
        <w:t xml:space="preserve">energie </w:t>
      </w:r>
      <w:r w:rsidRPr="00EE3363">
        <w:rPr>
          <w:rFonts w:ascii="Times Ext Roman" w:hAnsi="Times Ext Roman" w:cs="Times Ext Roman"/>
          <w:sz w:val="24"/>
          <w:szCs w:val="24"/>
        </w:rPr>
        <w:t>e i talenti che Dio ha loro donato allo sviluppo sociale ed economico della propria patria. I nostri cuori si compiacciono che, malgrado il persistere di una diffusa oppressione e ingiustizia, anche voi vi sforziate di compiere la vostra parte in questa grande impresa. Il successo in questa importante iniziativa richiede una cordiale e libera consultazione tra i diversi elementi della società che condu</w:t>
      </w:r>
      <w:r>
        <w:rPr>
          <w:rFonts w:ascii="Times Ext Roman" w:hAnsi="Times Ext Roman" w:cs="Times Ext Roman"/>
          <w:sz w:val="24"/>
          <w:szCs w:val="24"/>
        </w:rPr>
        <w:t>ca</w:t>
      </w:r>
      <w:r w:rsidRPr="00EE3363">
        <w:rPr>
          <w:rFonts w:ascii="Times Ext Roman" w:hAnsi="Times Ext Roman" w:cs="Times Ext Roman"/>
          <w:sz w:val="24"/>
          <w:szCs w:val="24"/>
        </w:rPr>
        <w:t xml:space="preserve"> a un più profondo apprezzamento e </w:t>
      </w:r>
      <w:r>
        <w:rPr>
          <w:rFonts w:ascii="Times Ext Roman" w:hAnsi="Times Ext Roman" w:cs="Times Ext Roman"/>
          <w:sz w:val="24"/>
          <w:szCs w:val="24"/>
        </w:rPr>
        <w:t xml:space="preserve">ad </w:t>
      </w:r>
      <w:r w:rsidRPr="00EE3363">
        <w:rPr>
          <w:rFonts w:ascii="Times Ext Roman" w:hAnsi="Times Ext Roman" w:cs="Times Ext Roman"/>
          <w:sz w:val="24"/>
          <w:szCs w:val="24"/>
        </w:rPr>
        <w:t xml:space="preserve">una più acuta comprensione dei molti </w:t>
      </w:r>
      <w:r>
        <w:rPr>
          <w:rFonts w:ascii="Times Ext Roman" w:hAnsi="Times Ext Roman" w:cs="Times Ext Roman"/>
          <w:sz w:val="24"/>
          <w:szCs w:val="24"/>
        </w:rPr>
        <w:t>complessi</w:t>
      </w:r>
      <w:r w:rsidRPr="00EE3363">
        <w:rPr>
          <w:rFonts w:ascii="Times Ext Roman" w:hAnsi="Times Ext Roman" w:cs="Times Ext Roman"/>
          <w:sz w:val="24"/>
          <w:szCs w:val="24"/>
        </w:rPr>
        <w:t xml:space="preserve"> concetti interdipendenti che concernono lo sviluppo sociale ed economico. Abbiamo pertanto deciso di inviarvi la traduzione in lingua persiana di un documento pubblicato nel 1995 </w:t>
      </w:r>
      <w:r>
        <w:rPr>
          <w:rFonts w:ascii="Times Ext Roman" w:hAnsi="Times Ext Roman" w:cs="Times Ext Roman"/>
          <w:sz w:val="24"/>
          <w:szCs w:val="24"/>
        </w:rPr>
        <w:t>dall’</w:t>
      </w:r>
      <w:r w:rsidRPr="00EE3363">
        <w:rPr>
          <w:rFonts w:ascii="Times Ext Roman" w:hAnsi="Times Ext Roman" w:cs="Times Ext Roman"/>
          <w:sz w:val="24"/>
          <w:szCs w:val="24"/>
        </w:rPr>
        <w:t>Ufficio dell’</w:t>
      </w:r>
      <w:r>
        <w:rPr>
          <w:rFonts w:ascii="Times Ext Roman" w:hAnsi="Times Ext Roman" w:cs="Times Ext Roman"/>
          <w:sz w:val="24"/>
          <w:szCs w:val="24"/>
        </w:rPr>
        <w:t>i</w:t>
      </w:r>
      <w:r w:rsidRPr="00EE3363">
        <w:rPr>
          <w:rFonts w:ascii="Times Ext Roman" w:hAnsi="Times Ext Roman" w:cs="Times Ext Roman"/>
          <w:sz w:val="24"/>
          <w:szCs w:val="24"/>
        </w:rPr>
        <w:t xml:space="preserve">nformazione </w:t>
      </w:r>
      <w:r>
        <w:rPr>
          <w:rFonts w:ascii="Times Ext Roman" w:hAnsi="Times Ext Roman" w:cs="Times Ext Roman"/>
          <w:sz w:val="24"/>
          <w:szCs w:val="24"/>
        </w:rPr>
        <w:t>p</w:t>
      </w:r>
      <w:r w:rsidRPr="00EE3363">
        <w:rPr>
          <w:rFonts w:ascii="Times Ext Roman" w:hAnsi="Times Ext Roman" w:cs="Times Ext Roman"/>
          <w:sz w:val="24"/>
          <w:szCs w:val="24"/>
        </w:rPr>
        <w:t xml:space="preserve">ubblica della </w:t>
      </w:r>
      <w:proofErr w:type="spellStart"/>
      <w:r>
        <w:rPr>
          <w:rFonts w:ascii="Times Ext Roman" w:hAnsi="Times Ext Roman" w:cs="Times Ext Roman"/>
          <w:sz w:val="24"/>
          <w:szCs w:val="24"/>
        </w:rPr>
        <w:t>Bahá</w:t>
      </w:r>
      <w:r w:rsidRPr="00EE3363">
        <w:rPr>
          <w:rFonts w:ascii="Times Ext Roman" w:hAnsi="Times Ext Roman" w:cs="Times Ext Roman"/>
          <w:sz w:val="24"/>
          <w:szCs w:val="24"/>
        </w:rPr>
        <w:t>’i</w:t>
      </w:r>
      <w:proofErr w:type="spellEnd"/>
      <w:r w:rsidRPr="00EE3363">
        <w:rPr>
          <w:rFonts w:ascii="Times Ext Roman" w:hAnsi="Times Ext Roman" w:cs="Times Ext Roman"/>
          <w:sz w:val="24"/>
          <w:szCs w:val="24"/>
        </w:rPr>
        <w:t xml:space="preserve"> International Community intitolato </w:t>
      </w:r>
      <w:r>
        <w:rPr>
          <w:rFonts w:ascii="Times Ext Roman" w:hAnsi="Times Ext Roman" w:cs="Times Ext Roman"/>
          <w:sz w:val="24"/>
          <w:szCs w:val="24"/>
        </w:rPr>
        <w:t>«</w:t>
      </w:r>
      <w:r w:rsidRPr="00EE3363">
        <w:rPr>
          <w:rFonts w:ascii="Times Ext Roman" w:hAnsi="Times Ext Roman" w:cs="Times Ext Roman"/>
          <w:sz w:val="24"/>
          <w:szCs w:val="24"/>
        </w:rPr>
        <w:t>La prosperità del genere umano</w:t>
      </w:r>
      <w:r>
        <w:rPr>
          <w:rFonts w:ascii="Times Ext Roman" w:hAnsi="Times Ext Roman" w:cs="Times Ext Roman"/>
          <w:sz w:val="24"/>
          <w:szCs w:val="24"/>
        </w:rPr>
        <w:t>»</w:t>
      </w:r>
      <w:r w:rsidRPr="00EE3363">
        <w:rPr>
          <w:rFonts w:ascii="Times Ext Roman" w:hAnsi="Times Ext Roman" w:cs="Times Ext Roman"/>
          <w:sz w:val="24"/>
          <w:szCs w:val="24"/>
        </w:rPr>
        <w:t xml:space="preserve">, che è stato allora inviato a tutte le Assemblee </w:t>
      </w:r>
      <w:r>
        <w:rPr>
          <w:rFonts w:ascii="Times Ext Roman" w:hAnsi="Times Ext Roman" w:cs="Times Ext Roman"/>
          <w:sz w:val="24"/>
          <w:szCs w:val="24"/>
        </w:rPr>
        <w:t>S</w:t>
      </w:r>
      <w:r w:rsidRPr="00EE3363">
        <w:rPr>
          <w:rFonts w:ascii="Times Ext Roman" w:hAnsi="Times Ext Roman" w:cs="Times Ext Roman"/>
          <w:sz w:val="24"/>
          <w:szCs w:val="24"/>
        </w:rPr>
        <w:t>pirituali Nazionali. Si spera che una riflessione sul contenuto di questo importante documento possa assistere i ba</w:t>
      </w:r>
      <w:r>
        <w:rPr>
          <w:rFonts w:ascii="Times Ext Roman" w:hAnsi="Times Ext Roman" w:cs="Times Ext Roman"/>
          <w:sz w:val="24"/>
          <w:szCs w:val="24"/>
        </w:rPr>
        <w:t>há’í</w:t>
      </w:r>
      <w:r w:rsidRPr="00EE3363">
        <w:rPr>
          <w:rFonts w:ascii="Times Ext Roman" w:hAnsi="Times Ext Roman" w:cs="Times Ext Roman"/>
          <w:sz w:val="24"/>
          <w:szCs w:val="24"/>
        </w:rPr>
        <w:t xml:space="preserve"> dell’Iran nella loro discussione dei suoi temi con altre persone di buona volontà interessate al progresso e allo sviluppo di quella sacra terra.</w:t>
      </w:r>
    </w:p>
    <w:p w:rsidR="0010056A" w:rsidRPr="00EE3363" w:rsidRDefault="0010056A" w:rsidP="0010056A">
      <w:pPr>
        <w:spacing w:line="320" w:lineRule="atLeast"/>
        <w:ind w:firstLine="708"/>
        <w:jc w:val="both"/>
        <w:rPr>
          <w:rFonts w:ascii="Times Ext Roman" w:hAnsi="Times Ext Roman" w:cs="Times Ext Roman"/>
          <w:sz w:val="24"/>
          <w:szCs w:val="24"/>
        </w:rPr>
      </w:pPr>
      <w:r w:rsidRPr="00EE3363">
        <w:rPr>
          <w:rFonts w:ascii="Times Ext Roman" w:hAnsi="Times Ext Roman" w:cs="Times Ext Roman"/>
          <w:sz w:val="24"/>
          <w:szCs w:val="24"/>
        </w:rPr>
        <w:t xml:space="preserve">Supplichiamo ardentemente alle </w:t>
      </w:r>
      <w:r>
        <w:rPr>
          <w:rFonts w:ascii="Times Ext Roman" w:hAnsi="Times Ext Roman" w:cs="Times Ext Roman"/>
          <w:sz w:val="24"/>
          <w:szCs w:val="24"/>
        </w:rPr>
        <w:t>s</w:t>
      </w:r>
      <w:r w:rsidRPr="00EE3363">
        <w:rPr>
          <w:rFonts w:ascii="Times Ext Roman" w:hAnsi="Times Ext Roman" w:cs="Times Ext Roman"/>
          <w:sz w:val="24"/>
          <w:szCs w:val="24"/>
        </w:rPr>
        <w:t>acre Tombe che la Bellezza Benedetta possa accordarvi le Sue immancabili confermazioni.</w:t>
      </w:r>
    </w:p>
    <w:p w:rsidR="0010056A" w:rsidRPr="00EE3363" w:rsidRDefault="0010056A" w:rsidP="0010056A">
      <w:pPr>
        <w:spacing w:line="320" w:lineRule="atLeast"/>
        <w:jc w:val="right"/>
        <w:rPr>
          <w:rFonts w:ascii="Times Ext Roman" w:hAnsi="Times Ext Roman" w:cs="Times Ext Roman"/>
          <w:sz w:val="24"/>
          <w:szCs w:val="24"/>
        </w:rPr>
      </w:pPr>
      <w:r w:rsidRPr="00EE3363">
        <w:rPr>
          <w:rFonts w:ascii="Times Ext Roman" w:hAnsi="Times Ext Roman" w:cs="Times Ext Roman"/>
          <w:sz w:val="24"/>
          <w:szCs w:val="24"/>
        </w:rPr>
        <w:t>[</w:t>
      </w:r>
      <w:proofErr w:type="gramStart"/>
      <w:r w:rsidRPr="00EE3363">
        <w:rPr>
          <w:rFonts w:ascii="Times Ext Roman" w:hAnsi="Times Ext Roman" w:cs="Times Ext Roman"/>
          <w:sz w:val="24"/>
          <w:szCs w:val="24"/>
        </w:rPr>
        <w:t>firmato</w:t>
      </w:r>
      <w:proofErr w:type="gramEnd"/>
      <w:r w:rsidRPr="00EE3363">
        <w:rPr>
          <w:rFonts w:ascii="Times Ext Roman" w:hAnsi="Times Ext Roman" w:cs="Times Ext Roman"/>
          <w:sz w:val="24"/>
          <w:szCs w:val="24"/>
        </w:rPr>
        <w:t>: La Casa Universale di Giustizia]</w:t>
      </w:r>
    </w:p>
    <w:p w:rsidR="0045515E" w:rsidRDefault="0045515E"/>
    <w:sectPr w:rsidR="0045515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29A"/>
    <w:rsid w:val="0010056A"/>
    <w:rsid w:val="0045515E"/>
    <w:rsid w:val="00DE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E3C84C-C610-4B8B-8AA0-3EFE4977F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0056A"/>
    <w:pPr>
      <w:spacing w:after="200" w:line="276" w:lineRule="auto"/>
    </w:pPr>
    <w:rPr>
      <w:rFonts w:ascii="Calibri" w:eastAsia="Calibri" w:hAnsi="Calibri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Puya Roshanian</dc:creator>
  <cp:keywords/>
  <dc:description/>
  <cp:lastModifiedBy>Puya Roshanian</cp:lastModifiedBy>
  <cp:revision>2</cp:revision>
  <dcterms:created xsi:type="dcterms:W3CDTF">2017-05-27T10:43:00Z</dcterms:created>
  <dcterms:modified xsi:type="dcterms:W3CDTF">2017-05-27T10:43:00Z</dcterms:modified>
</cp:coreProperties>
</file>